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D35" w:rsidRDefault="00EE2D35" w:rsidP="00EE2D35">
      <w:pPr>
        <w:spacing w:before="100" w:beforeAutospacing="1" w:after="225" w:line="240" w:lineRule="auto"/>
        <w:ind w:left="360" w:right="150" w:hanging="360"/>
        <w:rPr>
          <w:rFonts w:eastAsia="Times New Roman" w:cs="Times New Roman"/>
          <w:b/>
          <w:bCs/>
          <w:color w:val="0033CC"/>
          <w:sz w:val="24"/>
          <w:szCs w:val="24"/>
          <w:lang w:val="en"/>
        </w:rPr>
      </w:pPr>
      <w:bookmarkStart w:id="0" w:name="_GoBack"/>
      <w:bookmarkEnd w:id="0"/>
      <w:r w:rsidRPr="00EE2D35">
        <w:rPr>
          <w:rFonts w:eastAsia="Times New Roman" w:cs="Times New Roman"/>
          <w:b/>
          <w:bCs/>
          <w:color w:val="0033CC"/>
          <w:sz w:val="24"/>
          <w:szCs w:val="24"/>
          <w:lang w:val="en"/>
        </w:rPr>
        <w:t xml:space="preserve">Biosketches - </w:t>
      </w:r>
      <w:r>
        <w:rPr>
          <w:rFonts w:eastAsia="Times New Roman" w:cs="Times New Roman"/>
          <w:b/>
          <w:bCs/>
          <w:color w:val="0033CC"/>
          <w:sz w:val="24"/>
          <w:szCs w:val="24"/>
          <w:lang w:val="en"/>
        </w:rPr>
        <w:t xml:space="preserve">Frequently Asked Questions </w:t>
      </w:r>
    </w:p>
    <w:p w:rsidR="00C56468" w:rsidRPr="00C56468" w:rsidRDefault="00E14489" w:rsidP="00EE2D35">
      <w:pPr>
        <w:spacing w:before="100" w:beforeAutospacing="1" w:after="225" w:line="240" w:lineRule="auto"/>
        <w:ind w:left="360" w:right="150" w:hanging="360"/>
        <w:rPr>
          <w:rFonts w:eastAsia="Times New Roman" w:cs="Times New Roman"/>
          <w:b/>
          <w:bCs/>
          <w:color w:val="0033CC"/>
          <w:sz w:val="24"/>
          <w:szCs w:val="24"/>
          <w:lang w:val="en"/>
        </w:rPr>
      </w:pPr>
      <w:r>
        <w:rPr>
          <w:rFonts w:eastAsia="Times New Roman" w:cs="Times New Roman"/>
          <w:b/>
          <w:bCs/>
          <w:color w:val="0033CC"/>
          <w:sz w:val="24"/>
          <w:szCs w:val="24"/>
          <w:lang w:val="en"/>
        </w:rPr>
        <w:t xml:space="preserve">Reprinted </w:t>
      </w:r>
      <w:r w:rsidR="00EE2D35" w:rsidRPr="00EE2D35">
        <w:rPr>
          <w:rFonts w:eastAsia="Times New Roman" w:cs="Times New Roman"/>
          <w:b/>
          <w:bCs/>
          <w:color w:val="0033CC"/>
          <w:sz w:val="24"/>
          <w:szCs w:val="24"/>
          <w:lang w:val="en"/>
        </w:rPr>
        <w:t xml:space="preserve">from the NIH web site  - </w:t>
      </w:r>
      <w:r w:rsidR="00EE2D35" w:rsidRPr="00C56468">
        <w:rPr>
          <w:rFonts w:eastAsia="Times New Roman" w:cs="Times New Roman"/>
          <w:b/>
          <w:bCs/>
          <w:color w:val="0033CC"/>
          <w:sz w:val="24"/>
          <w:szCs w:val="24"/>
          <w:lang w:val="en"/>
        </w:rPr>
        <w:t xml:space="preserve"> </w:t>
      </w:r>
      <w:r w:rsidR="00C56468" w:rsidRPr="00C56468">
        <w:rPr>
          <w:rFonts w:eastAsia="Times New Roman" w:cs="Times New Roman"/>
          <w:b/>
          <w:bCs/>
          <w:color w:val="0033CC"/>
          <w:sz w:val="24"/>
          <w:szCs w:val="24"/>
          <w:lang w:val="en"/>
        </w:rPr>
        <w:t>(http://grants.nih.gov/grants/policy/faq_biosketches.htm#4567)</w:t>
      </w:r>
    </w:p>
    <w:p w:rsidR="00C56468" w:rsidRPr="00C56468" w:rsidRDefault="00C56468" w:rsidP="00C56468">
      <w:pPr>
        <w:spacing w:after="240" w:line="240" w:lineRule="auto"/>
        <w:ind w:left="360" w:hanging="360"/>
        <w:rPr>
          <w:rFonts w:eastAsia="Times New Roman" w:cs="Times New Roman"/>
          <w:sz w:val="24"/>
          <w:szCs w:val="24"/>
          <w:lang w:val="en"/>
        </w:rPr>
      </w:pPr>
      <w:r w:rsidRPr="00C56468">
        <w:rPr>
          <w:rFonts w:eastAsia="Times New Roman" w:cs="Times New Roman"/>
          <w:sz w:val="24"/>
          <w:szCs w:val="24"/>
          <w:lang w:val="en"/>
        </w:rPr>
        <w:t>Initial Posting: May 27, 2015</w:t>
      </w:r>
      <w:r w:rsidR="00EE2D35">
        <w:rPr>
          <w:rFonts w:eastAsia="Times New Roman" w:cs="Times New Roman"/>
          <w:sz w:val="24"/>
          <w:szCs w:val="24"/>
          <w:lang w:val="en"/>
        </w:rPr>
        <w:t xml:space="preserve">, </w:t>
      </w:r>
      <w:r w:rsidRPr="00C56468">
        <w:rPr>
          <w:rFonts w:eastAsia="Times New Roman" w:cs="Times New Roman"/>
          <w:sz w:val="24"/>
          <w:szCs w:val="24"/>
          <w:lang w:val="en"/>
        </w:rPr>
        <w:t>Last Revised: May 27, 2015</w:t>
      </w:r>
    </w:p>
    <w:p w:rsidR="00C56468" w:rsidRPr="00EE2D35" w:rsidRDefault="00C56468" w:rsidP="00EE2D35">
      <w:pPr>
        <w:spacing w:before="100" w:beforeAutospacing="1" w:after="225" w:line="240" w:lineRule="auto"/>
        <w:ind w:left="360" w:right="150" w:hanging="360"/>
        <w:rPr>
          <w:rFonts w:eastAsia="Times New Roman" w:cs="Times New Roman"/>
          <w:b/>
          <w:bCs/>
          <w:color w:val="0033CC"/>
          <w:sz w:val="24"/>
          <w:szCs w:val="24"/>
          <w:lang w:val="en"/>
        </w:rPr>
      </w:pPr>
      <w:bookmarkStart w:id="1" w:name="4026"/>
      <w:bookmarkEnd w:id="1"/>
      <w:r w:rsidRPr="00EE2D35">
        <w:rPr>
          <w:rFonts w:eastAsia="Times New Roman" w:cs="Times New Roman"/>
          <w:b/>
          <w:bCs/>
          <w:color w:val="0033CC"/>
          <w:sz w:val="24"/>
          <w:szCs w:val="24"/>
          <w:lang w:val="en"/>
        </w:rPr>
        <w:t>I. General</w:t>
      </w:r>
    </w:p>
    <w:bookmarkStart w:id="2" w:name="#4382"/>
    <w:bookmarkStart w:id="3" w:name="4567"/>
    <w:bookmarkEnd w:id="2"/>
    <w:bookmarkEnd w:id="3"/>
    <w:p w:rsidR="00C56468" w:rsidRPr="00C56468" w:rsidRDefault="00C56468" w:rsidP="00C56468">
      <w:pPr>
        <w:spacing w:before="100" w:beforeAutospacing="1" w:after="225" w:line="240" w:lineRule="auto"/>
        <w:ind w:left="360" w:right="150" w:hanging="360"/>
        <w:rPr>
          <w:rFonts w:eastAsia="Times New Roman" w:cs="Times New Roman"/>
          <w:sz w:val="24"/>
          <w:szCs w:val="24"/>
          <w:lang w:val="en"/>
        </w:rPr>
      </w:pPr>
      <w:r w:rsidRPr="00C56468">
        <w:rPr>
          <w:rFonts w:eastAsia="Times New Roman" w:cs="Times New Roman"/>
          <w:b/>
          <w:bCs/>
          <w:sz w:val="24"/>
          <w:szCs w:val="24"/>
          <w:lang w:val="en"/>
        </w:rPr>
        <w:fldChar w:fldCharType="begin"/>
      </w:r>
      <w:r w:rsidRPr="00C56468">
        <w:rPr>
          <w:rFonts w:eastAsia="Times New Roman" w:cs="Times New Roman"/>
          <w:b/>
          <w:bCs/>
          <w:sz w:val="24"/>
          <w:szCs w:val="24"/>
          <w:lang w:val="en"/>
        </w:rPr>
        <w:instrText xml:space="preserve"> HYPERLINK "http://grants.nih.gov/grants/policy/faq_biosketches.htm" \l "4567" </w:instrText>
      </w:r>
      <w:r w:rsidRPr="00C56468">
        <w:rPr>
          <w:rFonts w:eastAsia="Times New Roman" w:cs="Times New Roman"/>
          <w:b/>
          <w:bCs/>
          <w:sz w:val="24"/>
          <w:szCs w:val="24"/>
          <w:lang w:val="en"/>
        </w:rPr>
        <w:fldChar w:fldCharType="separate"/>
      </w:r>
      <w:r w:rsidRPr="00C56468">
        <w:rPr>
          <w:rFonts w:eastAsia="Times New Roman" w:cs="Times New Roman"/>
          <w:b/>
          <w:bCs/>
          <w:color w:val="0033CC"/>
          <w:sz w:val="24"/>
          <w:szCs w:val="24"/>
          <w:lang w:val="en"/>
        </w:rPr>
        <w:t xml:space="preserve">What </w:t>
      </w:r>
      <w:proofErr w:type="spellStart"/>
      <w:r w:rsidRPr="00C56468">
        <w:rPr>
          <w:rFonts w:eastAsia="Times New Roman" w:cs="Times New Roman"/>
          <w:b/>
          <w:bCs/>
          <w:color w:val="0033CC"/>
          <w:sz w:val="24"/>
          <w:szCs w:val="24"/>
          <w:lang w:val="en"/>
        </w:rPr>
        <w:t>biosketch</w:t>
      </w:r>
      <w:proofErr w:type="spellEnd"/>
      <w:r w:rsidRPr="00C56468">
        <w:rPr>
          <w:rFonts w:eastAsia="Times New Roman" w:cs="Times New Roman"/>
          <w:b/>
          <w:bCs/>
          <w:color w:val="0033CC"/>
          <w:sz w:val="24"/>
          <w:szCs w:val="24"/>
          <w:lang w:val="en"/>
        </w:rPr>
        <w:t xml:space="preserve"> format is used for NIH </w:t>
      </w:r>
      <w:proofErr w:type="spellStart"/>
      <w:r w:rsidRPr="00C56468">
        <w:rPr>
          <w:rFonts w:eastAsia="Times New Roman" w:cs="Times New Roman"/>
          <w:b/>
          <w:bCs/>
          <w:color w:val="0033CC"/>
          <w:sz w:val="24"/>
          <w:szCs w:val="24"/>
          <w:lang w:val="en"/>
        </w:rPr>
        <w:t>biosketches</w:t>
      </w:r>
      <w:proofErr w:type="spellEnd"/>
      <w:r w:rsidRPr="00C56468">
        <w:rPr>
          <w:rFonts w:eastAsia="Times New Roman" w:cs="Times New Roman"/>
          <w:b/>
          <w:bCs/>
          <w:color w:val="0033CC"/>
          <w:sz w:val="24"/>
          <w:szCs w:val="24"/>
          <w:lang w:val="en"/>
        </w:rPr>
        <w:t>?</w:t>
      </w:r>
      <w:r w:rsidRPr="00C56468">
        <w:rPr>
          <w:rFonts w:eastAsia="Times New Roman" w:cs="Times New Roman"/>
          <w:b/>
          <w:bCs/>
          <w:sz w:val="24"/>
          <w:szCs w:val="24"/>
          <w:lang w:val="en"/>
        </w:rPr>
        <w:fldChar w:fldCharType="end"/>
      </w:r>
      <w:r w:rsidRPr="00C56468">
        <w:rPr>
          <w:rFonts w:eastAsia="Times New Roman" w:cs="Times New Roman"/>
          <w:sz w:val="24"/>
          <w:szCs w:val="24"/>
          <w:lang w:val="en"/>
        </w:rPr>
        <w:t xml:space="preserve"> </w:t>
      </w:r>
    </w:p>
    <w:p w:rsidR="00C56468" w:rsidRPr="00C56468" w:rsidRDefault="00C56468" w:rsidP="00C56468">
      <w:pPr>
        <w:spacing w:before="100" w:beforeAutospacing="1" w:after="225" w:line="240" w:lineRule="auto"/>
        <w:ind w:left="360" w:right="150"/>
        <w:rPr>
          <w:rFonts w:eastAsia="Times New Roman" w:cs="Times New Roman"/>
          <w:sz w:val="24"/>
          <w:szCs w:val="24"/>
          <w:lang w:val="en"/>
        </w:rPr>
      </w:pPr>
      <w:r w:rsidRPr="00C56468">
        <w:rPr>
          <w:rFonts w:eastAsia="Times New Roman" w:cs="Times New Roman"/>
          <w:sz w:val="24"/>
          <w:szCs w:val="24"/>
          <w:lang w:val="en"/>
        </w:rPr>
        <w:t>NIH's general and fellowship </w:t>
      </w:r>
      <w:hyperlink r:id="rId6" w:anchor="biosketch" w:history="1">
        <w:r w:rsidRPr="00C56468">
          <w:rPr>
            <w:rFonts w:eastAsia="Times New Roman" w:cs="Times New Roman"/>
            <w:color w:val="0033CC"/>
            <w:sz w:val="24"/>
            <w:szCs w:val="24"/>
            <w:lang w:val="en"/>
          </w:rPr>
          <w:t>biosketch instructions</w:t>
        </w:r>
      </w:hyperlink>
      <w:r w:rsidRPr="00C56468">
        <w:rPr>
          <w:rFonts w:eastAsia="Times New Roman" w:cs="Times New Roman"/>
          <w:sz w:val="24"/>
          <w:szCs w:val="24"/>
          <w:lang w:val="en"/>
        </w:rPr>
        <w:t xml:space="preserve"> provide detailed guidance on the required biosketch format. </w:t>
      </w:r>
    </w:p>
    <w:p w:rsidR="00C56468" w:rsidRPr="00C56468" w:rsidRDefault="00C56468" w:rsidP="00C56468">
      <w:pPr>
        <w:spacing w:before="100" w:beforeAutospacing="1" w:after="225" w:line="240" w:lineRule="auto"/>
        <w:ind w:left="360" w:right="150"/>
        <w:rPr>
          <w:rFonts w:eastAsia="Times New Roman" w:cs="Times New Roman"/>
          <w:sz w:val="24"/>
          <w:szCs w:val="24"/>
          <w:lang w:val="en"/>
        </w:rPr>
      </w:pPr>
      <w:r w:rsidRPr="00C56468">
        <w:rPr>
          <w:rFonts w:eastAsia="Times New Roman" w:cs="Times New Roman"/>
          <w:sz w:val="24"/>
          <w:szCs w:val="24"/>
          <w:lang w:val="en"/>
        </w:rPr>
        <w:t xml:space="preserve">NIH updated their biosketch format for applications due on/after May 25, 2015 (see </w:t>
      </w:r>
      <w:hyperlink r:id="rId7" w:history="1">
        <w:r w:rsidRPr="00C56468">
          <w:rPr>
            <w:rFonts w:eastAsia="Times New Roman" w:cs="Times New Roman"/>
            <w:color w:val="0033CC"/>
            <w:sz w:val="24"/>
            <w:szCs w:val="24"/>
            <w:lang w:val="en"/>
          </w:rPr>
          <w:t>NOT-OD-13-030</w:t>
        </w:r>
      </w:hyperlink>
      <w:r w:rsidRPr="00C56468">
        <w:rPr>
          <w:rFonts w:eastAsia="Times New Roman" w:cs="Times New Roman"/>
          <w:sz w:val="24"/>
          <w:szCs w:val="24"/>
          <w:lang w:val="en"/>
        </w:rPr>
        <w:t>). The new format applies to all programs (e.g., research, training, fellowship) and all types of applications (e.g., new, resubmission, revision, renewal, progress reports).</w:t>
      </w:r>
    </w:p>
    <w:bookmarkStart w:id="4" w:name="#4384"/>
    <w:bookmarkStart w:id="5" w:name="4568"/>
    <w:bookmarkEnd w:id="4"/>
    <w:bookmarkEnd w:id="5"/>
    <w:p w:rsidR="00C56468" w:rsidRPr="00C56468" w:rsidRDefault="00C56468" w:rsidP="00C56468">
      <w:pPr>
        <w:spacing w:before="100" w:beforeAutospacing="1" w:after="225" w:line="240" w:lineRule="auto"/>
        <w:ind w:left="360" w:right="150" w:hanging="360"/>
        <w:rPr>
          <w:rFonts w:eastAsia="Times New Roman" w:cs="Times New Roman"/>
          <w:sz w:val="24"/>
          <w:szCs w:val="24"/>
          <w:lang w:val="en"/>
        </w:rPr>
      </w:pPr>
      <w:r w:rsidRPr="00C56468">
        <w:rPr>
          <w:rFonts w:eastAsia="Times New Roman" w:cs="Times New Roman"/>
          <w:b/>
          <w:bCs/>
          <w:sz w:val="24"/>
          <w:szCs w:val="24"/>
          <w:lang w:val="en"/>
        </w:rPr>
        <w:fldChar w:fldCharType="begin"/>
      </w:r>
      <w:r w:rsidRPr="00C56468">
        <w:rPr>
          <w:rFonts w:eastAsia="Times New Roman" w:cs="Times New Roman"/>
          <w:b/>
          <w:bCs/>
          <w:sz w:val="24"/>
          <w:szCs w:val="24"/>
          <w:lang w:val="en"/>
        </w:rPr>
        <w:instrText xml:space="preserve"> HYPERLINK "http://grants.nih.gov/grants/policy/faq_biosketches.htm" \l "4568" </w:instrText>
      </w:r>
      <w:r w:rsidRPr="00C56468">
        <w:rPr>
          <w:rFonts w:eastAsia="Times New Roman" w:cs="Times New Roman"/>
          <w:b/>
          <w:bCs/>
          <w:sz w:val="24"/>
          <w:szCs w:val="24"/>
          <w:lang w:val="en"/>
        </w:rPr>
        <w:fldChar w:fldCharType="separate"/>
      </w:r>
      <w:r w:rsidRPr="00C56468">
        <w:rPr>
          <w:rFonts w:eastAsia="Times New Roman" w:cs="Times New Roman"/>
          <w:b/>
          <w:bCs/>
          <w:color w:val="0033CC"/>
          <w:sz w:val="24"/>
          <w:szCs w:val="24"/>
          <w:lang w:val="en"/>
        </w:rPr>
        <w:t xml:space="preserve">Where can I find sample </w:t>
      </w:r>
      <w:proofErr w:type="spellStart"/>
      <w:r w:rsidRPr="00C56468">
        <w:rPr>
          <w:rFonts w:eastAsia="Times New Roman" w:cs="Times New Roman"/>
          <w:b/>
          <w:bCs/>
          <w:color w:val="0033CC"/>
          <w:sz w:val="24"/>
          <w:szCs w:val="24"/>
          <w:lang w:val="en"/>
        </w:rPr>
        <w:t>biosketches</w:t>
      </w:r>
      <w:proofErr w:type="spellEnd"/>
      <w:r w:rsidRPr="00C56468">
        <w:rPr>
          <w:rFonts w:eastAsia="Times New Roman" w:cs="Times New Roman"/>
          <w:b/>
          <w:bCs/>
          <w:color w:val="0033CC"/>
          <w:sz w:val="24"/>
          <w:szCs w:val="24"/>
          <w:lang w:val="en"/>
        </w:rPr>
        <w:t>?</w:t>
      </w:r>
      <w:r w:rsidRPr="00C56468">
        <w:rPr>
          <w:rFonts w:eastAsia="Times New Roman" w:cs="Times New Roman"/>
          <w:b/>
          <w:bCs/>
          <w:sz w:val="24"/>
          <w:szCs w:val="24"/>
          <w:lang w:val="en"/>
        </w:rPr>
        <w:fldChar w:fldCharType="end"/>
      </w:r>
      <w:r w:rsidRPr="00C56468">
        <w:rPr>
          <w:rFonts w:eastAsia="Times New Roman" w:cs="Times New Roman"/>
          <w:sz w:val="24"/>
          <w:szCs w:val="24"/>
          <w:lang w:val="en"/>
        </w:rPr>
        <w:t xml:space="preserve"> </w:t>
      </w:r>
    </w:p>
    <w:p w:rsidR="00C56468" w:rsidRPr="00C56468" w:rsidRDefault="00C56468" w:rsidP="00C56468">
      <w:pPr>
        <w:spacing w:before="100" w:beforeAutospacing="1" w:after="225" w:line="240" w:lineRule="auto"/>
        <w:ind w:left="360" w:right="150"/>
        <w:rPr>
          <w:rFonts w:eastAsia="Times New Roman" w:cs="Times New Roman"/>
          <w:sz w:val="24"/>
          <w:szCs w:val="24"/>
          <w:lang w:val="en"/>
        </w:rPr>
      </w:pPr>
      <w:r w:rsidRPr="00C56468">
        <w:rPr>
          <w:rFonts w:eastAsia="Times New Roman" w:cs="Times New Roman"/>
          <w:sz w:val="24"/>
          <w:szCs w:val="24"/>
          <w:lang w:val="en"/>
        </w:rPr>
        <w:t xml:space="preserve">The </w:t>
      </w:r>
      <w:hyperlink r:id="rId8" w:anchor="biosketch" w:history="1">
        <w:r w:rsidRPr="00C56468">
          <w:rPr>
            <w:rFonts w:eastAsia="Times New Roman" w:cs="Times New Roman"/>
            <w:color w:val="0033CC"/>
            <w:sz w:val="24"/>
            <w:szCs w:val="24"/>
            <w:lang w:val="en"/>
          </w:rPr>
          <w:t>samples</w:t>
        </w:r>
      </w:hyperlink>
      <w:r w:rsidRPr="00C56468">
        <w:rPr>
          <w:rFonts w:eastAsia="Times New Roman" w:cs="Times New Roman"/>
          <w:sz w:val="24"/>
          <w:szCs w:val="24"/>
          <w:lang w:val="en"/>
        </w:rPr>
        <w:t xml:space="preserve"> provided are simply examples of compliant biosketches. Applicants must follow </w:t>
      </w:r>
      <w:hyperlink r:id="rId9" w:anchor="inst" w:history="1">
        <w:r w:rsidRPr="00C56468">
          <w:rPr>
            <w:rFonts w:eastAsia="Times New Roman" w:cs="Times New Roman"/>
            <w:color w:val="0033CC"/>
            <w:sz w:val="24"/>
            <w:szCs w:val="24"/>
            <w:lang w:val="en"/>
          </w:rPr>
          <w:t>application guide</w:t>
        </w:r>
      </w:hyperlink>
      <w:r w:rsidRPr="00C56468">
        <w:rPr>
          <w:rFonts w:eastAsia="Times New Roman" w:cs="Times New Roman"/>
          <w:sz w:val="24"/>
          <w:szCs w:val="24"/>
          <w:lang w:val="en"/>
        </w:rPr>
        <w:t xml:space="preserve"> instructions for pdf attachments (font, paper size, margins, etc.), as well as, the biosketch instructions themselves.</w:t>
      </w:r>
    </w:p>
    <w:p w:rsidR="00C56468" w:rsidRPr="00C56468" w:rsidRDefault="00C56468" w:rsidP="00C56468">
      <w:pPr>
        <w:spacing w:beforeAutospacing="1" w:after="0" w:line="240" w:lineRule="auto"/>
        <w:ind w:left="360" w:right="150"/>
        <w:rPr>
          <w:rFonts w:eastAsia="Times New Roman" w:cs="Times New Roman"/>
          <w:sz w:val="24"/>
          <w:szCs w:val="24"/>
          <w:lang w:val="en"/>
        </w:rPr>
      </w:pPr>
      <w:proofErr w:type="spellStart"/>
      <w:r w:rsidRPr="00C56468">
        <w:rPr>
          <w:rFonts w:eastAsia="Times New Roman" w:cs="Times New Roman"/>
          <w:sz w:val="24"/>
          <w:szCs w:val="24"/>
          <w:lang w:val="en"/>
        </w:rPr>
        <w:t>Biosketches</w:t>
      </w:r>
      <w:proofErr w:type="spellEnd"/>
      <w:r w:rsidRPr="00C56468">
        <w:rPr>
          <w:rFonts w:eastAsia="Times New Roman" w:cs="Times New Roman"/>
          <w:sz w:val="24"/>
          <w:szCs w:val="24"/>
          <w:lang w:val="en"/>
        </w:rPr>
        <w:t xml:space="preserve"> created using </w:t>
      </w:r>
      <w:proofErr w:type="spellStart"/>
      <w:r w:rsidRPr="00C56468">
        <w:rPr>
          <w:rFonts w:eastAsia="Times New Roman" w:cs="Times New Roman"/>
          <w:sz w:val="24"/>
          <w:szCs w:val="24"/>
          <w:lang w:val="en"/>
        </w:rPr>
        <w:t>SciENcv</w:t>
      </w:r>
      <w:proofErr w:type="spellEnd"/>
      <w:r w:rsidRPr="00C56468">
        <w:rPr>
          <w:rFonts w:eastAsia="Times New Roman" w:cs="Times New Roman"/>
          <w:sz w:val="24"/>
          <w:szCs w:val="24"/>
          <w:lang w:val="en"/>
        </w:rPr>
        <w:t xml:space="preserve"> conform to all the application guide instructions and format requirements, though there are slight differences from the provided samples. </w:t>
      </w:r>
    </w:p>
    <w:bookmarkStart w:id="6" w:name="#4392"/>
    <w:bookmarkStart w:id="7" w:name="4569"/>
    <w:bookmarkEnd w:id="6"/>
    <w:bookmarkEnd w:id="7"/>
    <w:p w:rsidR="00C56468" w:rsidRPr="00C56468" w:rsidRDefault="00C56468" w:rsidP="00C56468">
      <w:pPr>
        <w:spacing w:before="100" w:beforeAutospacing="1" w:after="225" w:line="240" w:lineRule="auto"/>
        <w:ind w:left="360" w:right="150" w:hanging="360"/>
        <w:rPr>
          <w:rFonts w:eastAsia="Times New Roman" w:cs="Times New Roman"/>
          <w:sz w:val="24"/>
          <w:szCs w:val="24"/>
          <w:lang w:val="en"/>
        </w:rPr>
      </w:pPr>
      <w:r w:rsidRPr="00C56468">
        <w:rPr>
          <w:rFonts w:eastAsia="Times New Roman" w:cs="Times New Roman"/>
          <w:b/>
          <w:bCs/>
          <w:sz w:val="24"/>
          <w:szCs w:val="24"/>
          <w:lang w:val="en"/>
        </w:rPr>
        <w:fldChar w:fldCharType="begin"/>
      </w:r>
      <w:r w:rsidRPr="00C56468">
        <w:rPr>
          <w:rFonts w:eastAsia="Times New Roman" w:cs="Times New Roman"/>
          <w:b/>
          <w:bCs/>
          <w:sz w:val="24"/>
          <w:szCs w:val="24"/>
          <w:lang w:val="en"/>
        </w:rPr>
        <w:instrText xml:space="preserve"> HYPERLINK "http://grants.nih.gov/grants/policy/faq_biosketches.htm" \l "4569" </w:instrText>
      </w:r>
      <w:r w:rsidRPr="00C56468">
        <w:rPr>
          <w:rFonts w:eastAsia="Times New Roman" w:cs="Times New Roman"/>
          <w:b/>
          <w:bCs/>
          <w:sz w:val="24"/>
          <w:szCs w:val="24"/>
          <w:lang w:val="en"/>
        </w:rPr>
        <w:fldChar w:fldCharType="separate"/>
      </w:r>
      <w:r w:rsidRPr="00C56468">
        <w:rPr>
          <w:rFonts w:eastAsia="Times New Roman" w:cs="Times New Roman"/>
          <w:b/>
          <w:bCs/>
          <w:color w:val="0033CC"/>
          <w:sz w:val="24"/>
          <w:szCs w:val="24"/>
          <w:lang w:val="en"/>
        </w:rPr>
        <w:t xml:space="preserve">Can I update a </w:t>
      </w:r>
      <w:proofErr w:type="spellStart"/>
      <w:r w:rsidRPr="00C56468">
        <w:rPr>
          <w:rFonts w:eastAsia="Times New Roman" w:cs="Times New Roman"/>
          <w:b/>
          <w:bCs/>
          <w:color w:val="0033CC"/>
          <w:sz w:val="24"/>
          <w:szCs w:val="24"/>
          <w:lang w:val="en"/>
        </w:rPr>
        <w:t>biosketch</w:t>
      </w:r>
      <w:proofErr w:type="spellEnd"/>
      <w:r w:rsidRPr="00C56468">
        <w:rPr>
          <w:rFonts w:eastAsia="Times New Roman" w:cs="Times New Roman"/>
          <w:b/>
          <w:bCs/>
          <w:color w:val="0033CC"/>
          <w:sz w:val="24"/>
          <w:szCs w:val="24"/>
          <w:lang w:val="en"/>
        </w:rPr>
        <w:t xml:space="preserve"> post-submission to include new articles just accepted for publication or non-traditional application materials not previously available?</w:t>
      </w:r>
      <w:r w:rsidRPr="00C56468">
        <w:rPr>
          <w:rFonts w:eastAsia="Times New Roman" w:cs="Times New Roman"/>
          <w:b/>
          <w:bCs/>
          <w:sz w:val="24"/>
          <w:szCs w:val="24"/>
          <w:lang w:val="en"/>
        </w:rPr>
        <w:fldChar w:fldCharType="end"/>
      </w:r>
      <w:r w:rsidRPr="00C56468">
        <w:rPr>
          <w:rFonts w:eastAsia="Times New Roman" w:cs="Times New Roman"/>
          <w:sz w:val="24"/>
          <w:szCs w:val="24"/>
          <w:lang w:val="en"/>
        </w:rPr>
        <w:t xml:space="preserve"> </w:t>
      </w:r>
    </w:p>
    <w:p w:rsidR="00C56468" w:rsidRPr="00C56468" w:rsidRDefault="00C56468" w:rsidP="00C56468">
      <w:pPr>
        <w:spacing w:before="100" w:beforeAutospacing="1" w:after="240" w:line="240" w:lineRule="auto"/>
        <w:ind w:left="360" w:right="150"/>
        <w:rPr>
          <w:rFonts w:eastAsia="Times New Roman" w:cs="Times New Roman"/>
          <w:sz w:val="24"/>
          <w:szCs w:val="24"/>
          <w:lang w:val="en"/>
        </w:rPr>
      </w:pPr>
      <w:r w:rsidRPr="00C56468">
        <w:rPr>
          <w:rFonts w:eastAsia="Times New Roman" w:cs="Times New Roman"/>
          <w:sz w:val="24"/>
          <w:szCs w:val="24"/>
          <w:lang w:val="en"/>
        </w:rPr>
        <w:t>No.  A new biosketch attachment is only allowed post-submission if it is related to a change in senior/key personnel due to the hiring, replacement or loss of an investigator. When allowed, the new format must be used on/after May 25, 2015. </w:t>
      </w:r>
      <w:r w:rsidRPr="00C56468">
        <w:rPr>
          <w:rFonts w:eastAsia="Times New Roman" w:cs="Times New Roman"/>
          <w:sz w:val="24"/>
          <w:szCs w:val="24"/>
          <w:lang w:val="en"/>
        </w:rPr>
        <w:br/>
      </w:r>
      <w:r w:rsidRPr="00C56468">
        <w:rPr>
          <w:rFonts w:eastAsia="Times New Roman" w:cs="Times New Roman"/>
          <w:sz w:val="24"/>
          <w:szCs w:val="24"/>
          <w:lang w:val="en"/>
        </w:rPr>
        <w:br/>
        <w:t>Under some circumstances, news of a late-breaking article can be submitted following the guidelines in the Post-Submission Application Materials policy (see </w:t>
      </w:r>
      <w:hyperlink r:id="rId10" w:history="1">
        <w:r w:rsidRPr="00C56468">
          <w:rPr>
            <w:rFonts w:eastAsia="Times New Roman" w:cs="Times New Roman"/>
            <w:color w:val="0033CC"/>
            <w:sz w:val="24"/>
            <w:szCs w:val="24"/>
            <w:lang w:val="en"/>
          </w:rPr>
          <w:t>NOT-OD-13-030</w:t>
        </w:r>
      </w:hyperlink>
      <w:r w:rsidRPr="00C56468">
        <w:rPr>
          <w:rFonts w:eastAsia="Times New Roman" w:cs="Times New Roman"/>
          <w:sz w:val="24"/>
          <w:szCs w:val="24"/>
          <w:lang w:val="en"/>
        </w:rPr>
        <w:t>).Videos, products, and other non-traditional application materials (even if those materials became available after submission) are not appropriate as post-submission materials. The intention to submit those materials must be specified in the original application submission according to the instructions in </w:t>
      </w:r>
      <w:hyperlink r:id="rId11" w:history="1">
        <w:r w:rsidRPr="00C56468">
          <w:rPr>
            <w:rFonts w:eastAsia="Times New Roman" w:cs="Times New Roman"/>
            <w:color w:val="0033CC"/>
            <w:sz w:val="24"/>
            <w:szCs w:val="24"/>
            <w:lang w:val="en"/>
          </w:rPr>
          <w:t>NOT-OD-12-141</w:t>
        </w:r>
      </w:hyperlink>
      <w:r w:rsidRPr="00C56468">
        <w:rPr>
          <w:rFonts w:eastAsia="Times New Roman" w:cs="Times New Roman"/>
          <w:sz w:val="24"/>
          <w:szCs w:val="24"/>
          <w:lang w:val="en"/>
        </w:rPr>
        <w:t xml:space="preserve">. </w:t>
      </w:r>
    </w:p>
    <w:p w:rsidR="00C56468" w:rsidRPr="00EE2D35" w:rsidRDefault="00C56468" w:rsidP="00EE2D35">
      <w:pPr>
        <w:spacing w:before="100" w:beforeAutospacing="1" w:after="225" w:line="240" w:lineRule="auto"/>
        <w:ind w:left="360" w:right="150" w:hanging="360"/>
        <w:rPr>
          <w:rFonts w:eastAsia="Times New Roman" w:cs="Times New Roman"/>
          <w:b/>
          <w:bCs/>
          <w:color w:val="0033CC"/>
          <w:sz w:val="24"/>
          <w:szCs w:val="24"/>
          <w:lang w:val="en"/>
        </w:rPr>
      </w:pPr>
      <w:bookmarkStart w:id="8" w:name="4027"/>
      <w:bookmarkEnd w:id="8"/>
      <w:r w:rsidRPr="00EE2D35">
        <w:rPr>
          <w:rFonts w:eastAsia="Times New Roman" w:cs="Times New Roman"/>
          <w:b/>
          <w:bCs/>
          <w:color w:val="0033CC"/>
          <w:sz w:val="24"/>
          <w:szCs w:val="24"/>
          <w:lang w:val="en"/>
        </w:rPr>
        <w:t xml:space="preserve">II. </w:t>
      </w:r>
      <w:proofErr w:type="spellStart"/>
      <w:r w:rsidRPr="00EE2D35">
        <w:rPr>
          <w:rFonts w:eastAsia="Times New Roman" w:cs="Times New Roman"/>
          <w:b/>
          <w:bCs/>
          <w:color w:val="0033CC"/>
          <w:sz w:val="24"/>
          <w:szCs w:val="24"/>
          <w:lang w:val="en"/>
        </w:rPr>
        <w:t>SciENcv</w:t>
      </w:r>
      <w:proofErr w:type="spellEnd"/>
    </w:p>
    <w:bookmarkStart w:id="9" w:name="4388"/>
    <w:bookmarkStart w:id="10" w:name="4570"/>
    <w:bookmarkEnd w:id="9"/>
    <w:bookmarkEnd w:id="10"/>
    <w:p w:rsidR="00C56468" w:rsidRPr="00C56468" w:rsidRDefault="00C56468" w:rsidP="00C56468">
      <w:pPr>
        <w:spacing w:before="100" w:beforeAutospacing="1" w:after="225" w:line="240" w:lineRule="auto"/>
        <w:ind w:left="360" w:right="150" w:hanging="360"/>
        <w:rPr>
          <w:rFonts w:eastAsia="Times New Roman" w:cs="Times New Roman"/>
          <w:sz w:val="24"/>
          <w:szCs w:val="24"/>
          <w:lang w:val="en"/>
        </w:rPr>
      </w:pPr>
      <w:r w:rsidRPr="00C56468">
        <w:rPr>
          <w:rFonts w:eastAsia="Times New Roman" w:cs="Times New Roman"/>
          <w:b/>
          <w:bCs/>
          <w:sz w:val="24"/>
          <w:szCs w:val="24"/>
          <w:lang w:val="en"/>
        </w:rPr>
        <w:fldChar w:fldCharType="begin"/>
      </w:r>
      <w:r w:rsidRPr="00C56468">
        <w:rPr>
          <w:rFonts w:eastAsia="Times New Roman" w:cs="Times New Roman"/>
          <w:b/>
          <w:bCs/>
          <w:sz w:val="24"/>
          <w:szCs w:val="24"/>
          <w:lang w:val="en"/>
        </w:rPr>
        <w:instrText xml:space="preserve"> HYPERLINK "http://grants.nih.gov/grants/policy/faq_biosketches.htm" \l "4570" </w:instrText>
      </w:r>
      <w:r w:rsidRPr="00C56468">
        <w:rPr>
          <w:rFonts w:eastAsia="Times New Roman" w:cs="Times New Roman"/>
          <w:b/>
          <w:bCs/>
          <w:sz w:val="24"/>
          <w:szCs w:val="24"/>
          <w:lang w:val="en"/>
        </w:rPr>
        <w:fldChar w:fldCharType="separate"/>
      </w:r>
      <w:r w:rsidRPr="00C56468">
        <w:rPr>
          <w:rFonts w:eastAsia="Times New Roman" w:cs="Times New Roman"/>
          <w:b/>
          <w:bCs/>
          <w:color w:val="0033CC"/>
          <w:sz w:val="24"/>
          <w:szCs w:val="24"/>
          <w:lang w:val="en"/>
        </w:rPr>
        <w:t xml:space="preserve">Is there a tool that can help me prepare my </w:t>
      </w:r>
      <w:proofErr w:type="spellStart"/>
      <w:r w:rsidRPr="00C56468">
        <w:rPr>
          <w:rFonts w:eastAsia="Times New Roman" w:cs="Times New Roman"/>
          <w:b/>
          <w:bCs/>
          <w:color w:val="0033CC"/>
          <w:sz w:val="24"/>
          <w:szCs w:val="24"/>
          <w:lang w:val="en"/>
        </w:rPr>
        <w:t>biosketch</w:t>
      </w:r>
      <w:proofErr w:type="spellEnd"/>
      <w:r w:rsidRPr="00C56468">
        <w:rPr>
          <w:rFonts w:eastAsia="Times New Roman" w:cs="Times New Roman"/>
          <w:b/>
          <w:bCs/>
          <w:color w:val="0033CC"/>
          <w:sz w:val="24"/>
          <w:szCs w:val="24"/>
          <w:lang w:val="en"/>
        </w:rPr>
        <w:t xml:space="preserve"> in the NIH format?</w:t>
      </w:r>
      <w:r w:rsidRPr="00C56468">
        <w:rPr>
          <w:rFonts w:eastAsia="Times New Roman" w:cs="Times New Roman"/>
          <w:b/>
          <w:bCs/>
          <w:sz w:val="24"/>
          <w:szCs w:val="24"/>
          <w:lang w:val="en"/>
        </w:rPr>
        <w:fldChar w:fldCharType="end"/>
      </w:r>
      <w:r w:rsidRPr="00C56468">
        <w:rPr>
          <w:rFonts w:eastAsia="Times New Roman" w:cs="Times New Roman"/>
          <w:sz w:val="24"/>
          <w:szCs w:val="24"/>
          <w:lang w:val="en"/>
        </w:rPr>
        <w:t xml:space="preserve"> </w:t>
      </w:r>
    </w:p>
    <w:p w:rsidR="00C56468" w:rsidRPr="00C56468" w:rsidRDefault="00C56468" w:rsidP="00C56468">
      <w:pPr>
        <w:spacing w:before="100" w:beforeAutospacing="1" w:after="225" w:line="240" w:lineRule="auto"/>
        <w:ind w:left="360" w:right="150"/>
        <w:rPr>
          <w:rFonts w:eastAsia="Times New Roman" w:cs="Times New Roman"/>
          <w:sz w:val="24"/>
          <w:szCs w:val="24"/>
          <w:lang w:val="en"/>
        </w:rPr>
      </w:pPr>
      <w:r w:rsidRPr="00C56468">
        <w:rPr>
          <w:rFonts w:eastAsia="Times New Roman" w:cs="Times New Roman"/>
          <w:sz w:val="24"/>
          <w:szCs w:val="24"/>
          <w:lang w:val="en"/>
        </w:rPr>
        <w:t>The Science Experts Network Curriculum Vitae (</w:t>
      </w:r>
      <w:proofErr w:type="spellStart"/>
      <w:r w:rsidRPr="00C56468">
        <w:rPr>
          <w:rFonts w:eastAsia="Times New Roman" w:cs="Times New Roman"/>
          <w:sz w:val="24"/>
          <w:szCs w:val="24"/>
          <w:lang w:val="en"/>
        </w:rPr>
        <w:fldChar w:fldCharType="begin"/>
      </w:r>
      <w:r w:rsidRPr="00C56468">
        <w:rPr>
          <w:rFonts w:eastAsia="Times New Roman" w:cs="Times New Roman"/>
          <w:sz w:val="24"/>
          <w:szCs w:val="24"/>
          <w:lang w:val="en"/>
        </w:rPr>
        <w:instrText xml:space="preserve"> HYPERLINK "http://www.ncbi.nlm.nih.gov/sciencv/" </w:instrText>
      </w:r>
      <w:r w:rsidRPr="00C56468">
        <w:rPr>
          <w:rFonts w:eastAsia="Times New Roman" w:cs="Times New Roman"/>
          <w:sz w:val="24"/>
          <w:szCs w:val="24"/>
          <w:lang w:val="en"/>
        </w:rPr>
        <w:fldChar w:fldCharType="separate"/>
      </w:r>
      <w:r w:rsidRPr="00C56468">
        <w:rPr>
          <w:rFonts w:eastAsia="Times New Roman" w:cs="Times New Roman"/>
          <w:color w:val="0033CC"/>
          <w:sz w:val="24"/>
          <w:szCs w:val="24"/>
          <w:lang w:val="en"/>
        </w:rPr>
        <w:t>SciENcv</w:t>
      </w:r>
      <w:proofErr w:type="spellEnd"/>
      <w:r w:rsidRPr="00C56468">
        <w:rPr>
          <w:rFonts w:eastAsia="Times New Roman" w:cs="Times New Roman"/>
          <w:sz w:val="24"/>
          <w:szCs w:val="24"/>
          <w:lang w:val="en"/>
        </w:rPr>
        <w:fldChar w:fldCharType="end"/>
      </w:r>
      <w:r w:rsidRPr="00C56468">
        <w:rPr>
          <w:rFonts w:eastAsia="Times New Roman" w:cs="Times New Roman"/>
          <w:sz w:val="24"/>
          <w:szCs w:val="24"/>
          <w:lang w:val="en"/>
        </w:rPr>
        <w:t xml:space="preserve">), which serves as an interagency system designed to create biosketches for multiple federal agencies, supports the new NIH biosketch formats. Within </w:t>
      </w:r>
      <w:proofErr w:type="spellStart"/>
      <w:r w:rsidRPr="00C56468">
        <w:rPr>
          <w:rFonts w:eastAsia="Times New Roman" w:cs="Times New Roman"/>
          <w:sz w:val="24"/>
          <w:szCs w:val="24"/>
          <w:lang w:val="en"/>
        </w:rPr>
        <w:t>SciENcv</w:t>
      </w:r>
      <w:proofErr w:type="spellEnd"/>
      <w:r w:rsidRPr="00C56468">
        <w:rPr>
          <w:rFonts w:eastAsia="Times New Roman" w:cs="Times New Roman"/>
          <w:sz w:val="24"/>
          <w:szCs w:val="24"/>
          <w:lang w:val="en"/>
        </w:rPr>
        <w:t>, you can easily transform an existing biosketch from one format to another (e.g. old NIH format to new NIH format, NIH format to NSF format). See </w:t>
      </w:r>
      <w:hyperlink r:id="rId12" w:history="1">
        <w:r w:rsidRPr="00C56468">
          <w:rPr>
            <w:rFonts w:eastAsia="Times New Roman" w:cs="Times New Roman"/>
            <w:color w:val="0033CC"/>
            <w:sz w:val="24"/>
            <w:szCs w:val="24"/>
            <w:lang w:val="en"/>
          </w:rPr>
          <w:t>technical bulletin</w:t>
        </w:r>
      </w:hyperlink>
      <w:r w:rsidRPr="00C56468">
        <w:rPr>
          <w:rFonts w:eastAsia="Times New Roman" w:cs="Times New Roman"/>
          <w:sz w:val="24"/>
          <w:szCs w:val="24"/>
          <w:lang w:val="en"/>
        </w:rPr>
        <w:t> for details.</w:t>
      </w:r>
      <w:r w:rsidRPr="00C56468">
        <w:rPr>
          <w:rFonts w:eastAsia="Times New Roman" w:cs="Times New Roman"/>
          <w:sz w:val="24"/>
          <w:szCs w:val="24"/>
          <w:lang w:val="en"/>
        </w:rPr>
        <w:br/>
      </w:r>
      <w:r w:rsidRPr="00C56468">
        <w:rPr>
          <w:rFonts w:eastAsia="Times New Roman" w:cs="Times New Roman"/>
          <w:sz w:val="24"/>
          <w:szCs w:val="24"/>
          <w:lang w:val="en"/>
        </w:rPr>
        <w:br/>
        <w:t>A </w:t>
      </w:r>
      <w:hyperlink r:id="rId13" w:history="1">
        <w:r w:rsidRPr="00C56468">
          <w:rPr>
            <w:rFonts w:eastAsia="Times New Roman" w:cs="Times New Roman"/>
            <w:color w:val="0033CC"/>
            <w:sz w:val="24"/>
            <w:szCs w:val="24"/>
            <w:lang w:val="en"/>
          </w:rPr>
          <w:t>YouTube video</w:t>
        </w:r>
      </w:hyperlink>
      <w:r w:rsidRPr="00C56468">
        <w:rPr>
          <w:rFonts w:eastAsia="Times New Roman" w:cs="Times New Roman"/>
          <w:sz w:val="24"/>
          <w:szCs w:val="24"/>
          <w:lang w:val="en"/>
        </w:rPr>
        <w:t xml:space="preserve"> provides instructions for using </w:t>
      </w:r>
      <w:proofErr w:type="spellStart"/>
      <w:r w:rsidRPr="00C56468">
        <w:rPr>
          <w:rFonts w:eastAsia="Times New Roman" w:cs="Times New Roman"/>
          <w:sz w:val="24"/>
          <w:szCs w:val="24"/>
          <w:lang w:val="en"/>
        </w:rPr>
        <w:t>SciENcv</w:t>
      </w:r>
      <w:proofErr w:type="spellEnd"/>
      <w:r w:rsidRPr="00C56468">
        <w:rPr>
          <w:rFonts w:eastAsia="Times New Roman" w:cs="Times New Roman"/>
          <w:sz w:val="24"/>
          <w:szCs w:val="24"/>
          <w:lang w:val="en"/>
        </w:rPr>
        <w:t xml:space="preserve">. </w:t>
      </w:r>
    </w:p>
    <w:bookmarkStart w:id="11" w:name="4389"/>
    <w:bookmarkStart w:id="12" w:name="4571"/>
    <w:bookmarkEnd w:id="11"/>
    <w:bookmarkEnd w:id="12"/>
    <w:p w:rsidR="00C56468" w:rsidRPr="00C56468" w:rsidRDefault="00C56468" w:rsidP="00C56468">
      <w:pPr>
        <w:spacing w:before="100" w:beforeAutospacing="1" w:after="225" w:line="240" w:lineRule="auto"/>
        <w:ind w:left="360" w:right="150" w:hanging="360"/>
        <w:rPr>
          <w:rFonts w:eastAsia="Times New Roman" w:cs="Times New Roman"/>
          <w:sz w:val="24"/>
          <w:szCs w:val="24"/>
          <w:lang w:val="en"/>
        </w:rPr>
      </w:pPr>
      <w:r w:rsidRPr="00C56468">
        <w:rPr>
          <w:rFonts w:eastAsia="Times New Roman" w:cs="Times New Roman"/>
          <w:b/>
          <w:bCs/>
          <w:sz w:val="24"/>
          <w:szCs w:val="24"/>
          <w:lang w:val="en"/>
        </w:rPr>
        <w:lastRenderedPageBreak/>
        <w:fldChar w:fldCharType="begin"/>
      </w:r>
      <w:r w:rsidRPr="00C56468">
        <w:rPr>
          <w:rFonts w:eastAsia="Times New Roman" w:cs="Times New Roman"/>
          <w:b/>
          <w:bCs/>
          <w:sz w:val="24"/>
          <w:szCs w:val="24"/>
          <w:lang w:val="en"/>
        </w:rPr>
        <w:instrText xml:space="preserve"> HYPERLINK "http://grants.nih.gov/grants/policy/faq_biosketches.htm" \l "4571" </w:instrText>
      </w:r>
      <w:r w:rsidRPr="00C56468">
        <w:rPr>
          <w:rFonts w:eastAsia="Times New Roman" w:cs="Times New Roman"/>
          <w:b/>
          <w:bCs/>
          <w:sz w:val="24"/>
          <w:szCs w:val="24"/>
          <w:lang w:val="en"/>
        </w:rPr>
        <w:fldChar w:fldCharType="separate"/>
      </w:r>
      <w:r w:rsidRPr="00C56468">
        <w:rPr>
          <w:rFonts w:eastAsia="Times New Roman" w:cs="Times New Roman"/>
          <w:b/>
          <w:bCs/>
          <w:color w:val="0033CC"/>
          <w:sz w:val="24"/>
          <w:szCs w:val="24"/>
          <w:lang w:val="en"/>
        </w:rPr>
        <w:t xml:space="preserve">Is the use of </w:t>
      </w:r>
      <w:proofErr w:type="spellStart"/>
      <w:r w:rsidRPr="00C56468">
        <w:rPr>
          <w:rFonts w:eastAsia="Times New Roman" w:cs="Times New Roman"/>
          <w:b/>
          <w:bCs/>
          <w:color w:val="0033CC"/>
          <w:sz w:val="24"/>
          <w:szCs w:val="24"/>
          <w:lang w:val="en"/>
        </w:rPr>
        <w:t>SciENcv</w:t>
      </w:r>
      <w:proofErr w:type="spellEnd"/>
      <w:r w:rsidRPr="00C56468">
        <w:rPr>
          <w:rFonts w:eastAsia="Times New Roman" w:cs="Times New Roman"/>
          <w:b/>
          <w:bCs/>
          <w:color w:val="0033CC"/>
          <w:sz w:val="24"/>
          <w:szCs w:val="24"/>
          <w:lang w:val="en"/>
        </w:rPr>
        <w:t xml:space="preserve"> required?</w:t>
      </w:r>
      <w:r w:rsidRPr="00C56468">
        <w:rPr>
          <w:rFonts w:eastAsia="Times New Roman" w:cs="Times New Roman"/>
          <w:b/>
          <w:bCs/>
          <w:sz w:val="24"/>
          <w:szCs w:val="24"/>
          <w:lang w:val="en"/>
        </w:rPr>
        <w:fldChar w:fldCharType="end"/>
      </w:r>
      <w:r w:rsidRPr="00C56468">
        <w:rPr>
          <w:rFonts w:eastAsia="Times New Roman" w:cs="Times New Roman"/>
          <w:sz w:val="24"/>
          <w:szCs w:val="24"/>
          <w:lang w:val="en"/>
        </w:rPr>
        <w:t xml:space="preserve"> </w:t>
      </w:r>
    </w:p>
    <w:p w:rsidR="00C56468" w:rsidRPr="00C56468" w:rsidRDefault="00C56468" w:rsidP="00C56468">
      <w:pPr>
        <w:spacing w:before="100" w:beforeAutospacing="1" w:after="225" w:line="240" w:lineRule="auto"/>
        <w:ind w:left="360" w:right="150"/>
        <w:rPr>
          <w:rFonts w:eastAsia="Times New Roman" w:cs="Times New Roman"/>
          <w:sz w:val="24"/>
          <w:szCs w:val="24"/>
          <w:lang w:val="en"/>
        </w:rPr>
      </w:pPr>
      <w:r w:rsidRPr="00C56468">
        <w:rPr>
          <w:rFonts w:eastAsia="Times New Roman" w:cs="Times New Roman"/>
          <w:sz w:val="24"/>
          <w:szCs w:val="24"/>
          <w:lang w:val="en"/>
        </w:rPr>
        <w:t>Not at this time.</w:t>
      </w:r>
    </w:p>
    <w:p w:rsidR="00C56468" w:rsidRPr="00C56468" w:rsidRDefault="00C56468" w:rsidP="00C56468">
      <w:pPr>
        <w:spacing w:before="100" w:beforeAutospacing="1" w:after="240" w:line="240" w:lineRule="auto"/>
        <w:ind w:left="360" w:right="144"/>
        <w:rPr>
          <w:rFonts w:eastAsia="Times New Roman" w:cs="Times New Roman"/>
          <w:sz w:val="24"/>
          <w:szCs w:val="24"/>
          <w:lang w:val="en"/>
        </w:rPr>
      </w:pPr>
      <w:r w:rsidRPr="00C56468">
        <w:rPr>
          <w:rFonts w:eastAsia="Times New Roman" w:cs="Times New Roman"/>
          <w:sz w:val="24"/>
          <w:szCs w:val="24"/>
          <w:lang w:val="en"/>
        </w:rPr>
        <w:t xml:space="preserve">Although </w:t>
      </w:r>
      <w:proofErr w:type="spellStart"/>
      <w:r w:rsidRPr="00C56468">
        <w:rPr>
          <w:rFonts w:eastAsia="Times New Roman" w:cs="Times New Roman"/>
          <w:sz w:val="24"/>
          <w:szCs w:val="24"/>
          <w:lang w:val="en"/>
        </w:rPr>
        <w:t>SciENcv</w:t>
      </w:r>
      <w:proofErr w:type="spellEnd"/>
      <w:r w:rsidRPr="00C56468">
        <w:rPr>
          <w:rFonts w:eastAsia="Times New Roman" w:cs="Times New Roman"/>
          <w:sz w:val="24"/>
          <w:szCs w:val="24"/>
          <w:lang w:val="en"/>
        </w:rPr>
        <w:t xml:space="preserve"> can be used to create biosketches in the NIH format, applicants can also use other programs to create NIH formatted biosketches and convert them to PDF format on their own. </w:t>
      </w:r>
    </w:p>
    <w:p w:rsidR="00C56468" w:rsidRPr="00C56468" w:rsidRDefault="00C56468" w:rsidP="00C56468">
      <w:pPr>
        <w:spacing w:after="0" w:line="240" w:lineRule="auto"/>
        <w:ind w:left="360" w:hanging="360"/>
        <w:rPr>
          <w:rFonts w:eastAsia="Times New Roman" w:cs="Times New Roman"/>
          <w:sz w:val="24"/>
          <w:szCs w:val="24"/>
          <w:lang w:val="en"/>
        </w:rPr>
      </w:pPr>
      <w:bookmarkStart w:id="13" w:name="4028"/>
      <w:bookmarkEnd w:id="13"/>
      <w:r w:rsidRPr="00C56468">
        <w:rPr>
          <w:rFonts w:eastAsia="Times New Roman" w:cs="Times New Roman"/>
          <w:b/>
          <w:bCs/>
          <w:color w:val="4A80FF"/>
          <w:sz w:val="24"/>
          <w:szCs w:val="24"/>
          <w:lang w:val="en"/>
        </w:rPr>
        <w:t>III. Citations</w:t>
      </w:r>
    </w:p>
    <w:bookmarkStart w:id="14" w:name="4426"/>
    <w:bookmarkStart w:id="15" w:name="4572"/>
    <w:bookmarkEnd w:id="14"/>
    <w:bookmarkEnd w:id="15"/>
    <w:p w:rsidR="00C56468" w:rsidRPr="00C56468" w:rsidRDefault="00C56468" w:rsidP="00C56468">
      <w:pPr>
        <w:spacing w:before="100" w:beforeAutospacing="1" w:after="225" w:line="240" w:lineRule="auto"/>
        <w:ind w:right="150"/>
        <w:rPr>
          <w:rFonts w:eastAsia="Times New Roman" w:cs="Times New Roman"/>
          <w:sz w:val="24"/>
          <w:szCs w:val="24"/>
          <w:lang w:val="en"/>
        </w:rPr>
      </w:pPr>
      <w:r w:rsidRPr="00C56468">
        <w:rPr>
          <w:rFonts w:eastAsia="Times New Roman" w:cs="Times New Roman"/>
          <w:b/>
          <w:bCs/>
          <w:sz w:val="24"/>
          <w:szCs w:val="24"/>
          <w:lang w:val="en"/>
        </w:rPr>
        <w:fldChar w:fldCharType="begin"/>
      </w:r>
      <w:r w:rsidRPr="00C56468">
        <w:rPr>
          <w:rFonts w:eastAsia="Times New Roman" w:cs="Times New Roman"/>
          <w:b/>
          <w:bCs/>
          <w:sz w:val="24"/>
          <w:szCs w:val="24"/>
          <w:lang w:val="en"/>
        </w:rPr>
        <w:instrText xml:space="preserve"> HYPERLINK "http://grants.nih.gov/grants/policy/faq_biosketches.htm" \l "4572" </w:instrText>
      </w:r>
      <w:r w:rsidRPr="00C56468">
        <w:rPr>
          <w:rFonts w:eastAsia="Times New Roman" w:cs="Times New Roman"/>
          <w:b/>
          <w:bCs/>
          <w:sz w:val="24"/>
          <w:szCs w:val="24"/>
          <w:lang w:val="en"/>
        </w:rPr>
        <w:fldChar w:fldCharType="separate"/>
      </w:r>
      <w:r w:rsidRPr="00C56468">
        <w:rPr>
          <w:rFonts w:eastAsia="Times New Roman" w:cs="Times New Roman"/>
          <w:b/>
          <w:bCs/>
          <w:color w:val="0033CC"/>
          <w:sz w:val="24"/>
          <w:szCs w:val="24"/>
          <w:lang w:val="en"/>
        </w:rPr>
        <w:t xml:space="preserve">Are the DOI (Digital Object Identifier), PMID (PubMed reference number), and PMCID (PubMed Central reference number) required with each reference in the </w:t>
      </w:r>
      <w:proofErr w:type="spellStart"/>
      <w:r w:rsidRPr="00C56468">
        <w:rPr>
          <w:rFonts w:eastAsia="Times New Roman" w:cs="Times New Roman"/>
          <w:b/>
          <w:bCs/>
          <w:color w:val="0033CC"/>
          <w:sz w:val="24"/>
          <w:szCs w:val="24"/>
          <w:lang w:val="en"/>
        </w:rPr>
        <w:t>biosketch</w:t>
      </w:r>
      <w:proofErr w:type="spellEnd"/>
      <w:r w:rsidRPr="00C56468">
        <w:rPr>
          <w:rFonts w:eastAsia="Times New Roman" w:cs="Times New Roman"/>
          <w:b/>
          <w:bCs/>
          <w:color w:val="0033CC"/>
          <w:sz w:val="24"/>
          <w:szCs w:val="24"/>
          <w:lang w:val="en"/>
        </w:rPr>
        <w:t>?</w:t>
      </w:r>
      <w:r w:rsidRPr="00C56468">
        <w:rPr>
          <w:rFonts w:eastAsia="Times New Roman" w:cs="Times New Roman"/>
          <w:b/>
          <w:bCs/>
          <w:sz w:val="24"/>
          <w:szCs w:val="24"/>
          <w:lang w:val="en"/>
        </w:rPr>
        <w:fldChar w:fldCharType="end"/>
      </w:r>
      <w:r w:rsidRPr="00C56468">
        <w:rPr>
          <w:rFonts w:eastAsia="Times New Roman" w:cs="Times New Roman"/>
          <w:sz w:val="24"/>
          <w:szCs w:val="24"/>
          <w:lang w:val="en"/>
        </w:rPr>
        <w:t xml:space="preserve"> </w:t>
      </w:r>
    </w:p>
    <w:p w:rsidR="00C56468" w:rsidRPr="00C56468" w:rsidRDefault="00C56468" w:rsidP="00C56468">
      <w:pPr>
        <w:spacing w:before="100" w:beforeAutospacing="1" w:after="225" w:line="240" w:lineRule="auto"/>
        <w:ind w:left="360" w:right="150"/>
        <w:rPr>
          <w:rFonts w:eastAsia="Times New Roman" w:cs="Times New Roman"/>
          <w:sz w:val="24"/>
          <w:szCs w:val="24"/>
          <w:lang w:val="en"/>
        </w:rPr>
      </w:pPr>
      <w:r w:rsidRPr="00C56468">
        <w:rPr>
          <w:rFonts w:eastAsia="Times New Roman" w:cs="Times New Roman"/>
          <w:sz w:val="24"/>
          <w:szCs w:val="24"/>
          <w:lang w:val="en"/>
        </w:rPr>
        <w:t>NIH does not require a DOI (Digital Object Identifier) or PMID (PubMed reference number) with each reference in the biosketch. However, NIH does require a PMCID or other evidence of compliance with the </w:t>
      </w:r>
      <w:hyperlink r:id="rId14" w:history="1">
        <w:r w:rsidRPr="00C56468">
          <w:rPr>
            <w:rFonts w:eastAsia="Times New Roman" w:cs="Times New Roman"/>
            <w:color w:val="0033CC"/>
            <w:sz w:val="24"/>
            <w:szCs w:val="24"/>
            <w:lang w:val="en"/>
          </w:rPr>
          <w:t>public access policy</w:t>
        </w:r>
      </w:hyperlink>
      <w:r w:rsidRPr="00C56468">
        <w:rPr>
          <w:rFonts w:eastAsia="Times New Roman" w:cs="Times New Roman"/>
          <w:sz w:val="24"/>
          <w:szCs w:val="24"/>
          <w:lang w:val="en"/>
        </w:rPr>
        <w:t> for papers that </w:t>
      </w:r>
      <w:hyperlink r:id="rId15" w:anchor="Applicability" w:history="1">
        <w:r w:rsidRPr="00C56468">
          <w:rPr>
            <w:rFonts w:eastAsia="Times New Roman" w:cs="Times New Roman"/>
            <w:color w:val="0033CC"/>
            <w:sz w:val="24"/>
            <w:szCs w:val="24"/>
            <w:lang w:val="en"/>
          </w:rPr>
          <w:t>fall under</w:t>
        </w:r>
      </w:hyperlink>
      <w:r w:rsidRPr="00C56468">
        <w:rPr>
          <w:rFonts w:eastAsia="Times New Roman" w:cs="Times New Roman"/>
          <w:sz w:val="24"/>
          <w:szCs w:val="24"/>
          <w:lang w:val="en"/>
        </w:rPr>
        <w:t> the policy and are authored by the applicant or arise from an applicant’s NIH award. Please see </w:t>
      </w:r>
      <w:hyperlink r:id="rId16" w:history="1">
        <w:r w:rsidRPr="00C56468">
          <w:rPr>
            <w:rFonts w:eastAsia="Times New Roman" w:cs="Times New Roman"/>
            <w:color w:val="0033CC"/>
            <w:sz w:val="24"/>
            <w:szCs w:val="24"/>
            <w:lang w:val="en"/>
          </w:rPr>
          <w:t>http://publicaccess.nih.gov/include-pmcid-citations.htm</w:t>
        </w:r>
      </w:hyperlink>
      <w:r w:rsidRPr="00C56468">
        <w:rPr>
          <w:rFonts w:eastAsia="Times New Roman" w:cs="Times New Roman"/>
          <w:sz w:val="24"/>
          <w:szCs w:val="24"/>
          <w:lang w:val="en"/>
        </w:rPr>
        <w:t> for more details. </w:t>
      </w:r>
      <w:r w:rsidRPr="00C56468">
        <w:rPr>
          <w:rFonts w:eastAsia="Times New Roman" w:cs="Times New Roman"/>
          <w:sz w:val="24"/>
          <w:szCs w:val="24"/>
          <w:lang w:val="en"/>
        </w:rPr>
        <w:br/>
      </w:r>
      <w:r w:rsidRPr="00C56468">
        <w:rPr>
          <w:rFonts w:eastAsia="Times New Roman" w:cs="Times New Roman"/>
          <w:sz w:val="24"/>
          <w:szCs w:val="24"/>
          <w:lang w:val="en"/>
        </w:rPr>
        <w:br/>
        <w:t xml:space="preserve">NIH encourages applicants to use </w:t>
      </w:r>
      <w:hyperlink r:id="rId17" w:history="1">
        <w:proofErr w:type="spellStart"/>
        <w:r w:rsidRPr="00C56468">
          <w:rPr>
            <w:rFonts w:eastAsia="Times New Roman" w:cs="Times New Roman"/>
            <w:color w:val="0033CC"/>
            <w:sz w:val="24"/>
            <w:szCs w:val="24"/>
            <w:lang w:val="en"/>
          </w:rPr>
          <w:t>SciENcv</w:t>
        </w:r>
        <w:proofErr w:type="spellEnd"/>
      </w:hyperlink>
      <w:r w:rsidRPr="00C56468">
        <w:rPr>
          <w:rFonts w:eastAsia="Times New Roman" w:cs="Times New Roman"/>
          <w:sz w:val="24"/>
          <w:szCs w:val="24"/>
          <w:lang w:val="en"/>
        </w:rPr>
        <w:t xml:space="preserve"> to generate their biosketches.  </w:t>
      </w:r>
      <w:proofErr w:type="spellStart"/>
      <w:r w:rsidRPr="00C56468">
        <w:rPr>
          <w:rFonts w:eastAsia="Times New Roman" w:cs="Times New Roman"/>
          <w:sz w:val="24"/>
          <w:szCs w:val="24"/>
          <w:lang w:val="en"/>
        </w:rPr>
        <w:t>SciENcv</w:t>
      </w:r>
      <w:proofErr w:type="spellEnd"/>
      <w:r w:rsidRPr="00C56468">
        <w:rPr>
          <w:rFonts w:eastAsia="Times New Roman" w:cs="Times New Roman"/>
          <w:sz w:val="24"/>
          <w:szCs w:val="24"/>
          <w:lang w:val="en"/>
        </w:rPr>
        <w:t xml:space="preserve"> quickly formats everything, including citations, according to NIH rules.</w:t>
      </w:r>
      <w:r w:rsidRPr="00C56468">
        <w:rPr>
          <w:rFonts w:eastAsia="Times New Roman" w:cs="Times New Roman"/>
          <w:sz w:val="24"/>
          <w:szCs w:val="24"/>
          <w:lang w:val="en"/>
        </w:rPr>
        <w:br/>
      </w:r>
    </w:p>
    <w:bookmarkStart w:id="16" w:name="4386"/>
    <w:bookmarkStart w:id="17" w:name="4573"/>
    <w:bookmarkEnd w:id="16"/>
    <w:bookmarkEnd w:id="17"/>
    <w:p w:rsidR="00C56468" w:rsidRPr="00C56468" w:rsidRDefault="00C56468" w:rsidP="00C56468">
      <w:pPr>
        <w:spacing w:before="100" w:beforeAutospacing="1" w:after="225" w:line="240" w:lineRule="auto"/>
        <w:ind w:left="360" w:right="150" w:hanging="360"/>
        <w:rPr>
          <w:rFonts w:eastAsia="Times New Roman" w:cs="Times New Roman"/>
          <w:sz w:val="24"/>
          <w:szCs w:val="24"/>
          <w:lang w:val="en"/>
        </w:rPr>
      </w:pPr>
      <w:r w:rsidRPr="00C56468">
        <w:rPr>
          <w:rFonts w:eastAsia="Times New Roman" w:cs="Times New Roman"/>
          <w:b/>
          <w:bCs/>
          <w:sz w:val="24"/>
          <w:szCs w:val="24"/>
          <w:lang w:val="en"/>
        </w:rPr>
        <w:fldChar w:fldCharType="begin"/>
      </w:r>
      <w:r w:rsidRPr="00C56468">
        <w:rPr>
          <w:rFonts w:eastAsia="Times New Roman" w:cs="Times New Roman"/>
          <w:b/>
          <w:bCs/>
          <w:sz w:val="24"/>
          <w:szCs w:val="24"/>
          <w:lang w:val="en"/>
        </w:rPr>
        <w:instrText xml:space="preserve"> HYPERLINK "http://grants.nih.gov/grants/policy/faq_biosketches.htm" \l "4573" </w:instrText>
      </w:r>
      <w:r w:rsidRPr="00C56468">
        <w:rPr>
          <w:rFonts w:eastAsia="Times New Roman" w:cs="Times New Roman"/>
          <w:b/>
          <w:bCs/>
          <w:sz w:val="24"/>
          <w:szCs w:val="24"/>
          <w:lang w:val="en"/>
        </w:rPr>
        <w:fldChar w:fldCharType="separate"/>
      </w:r>
      <w:r w:rsidRPr="00C56468">
        <w:rPr>
          <w:rFonts w:eastAsia="Times New Roman" w:cs="Times New Roman"/>
          <w:b/>
          <w:bCs/>
          <w:color w:val="0033CC"/>
          <w:sz w:val="24"/>
          <w:szCs w:val="24"/>
          <w:lang w:val="en"/>
        </w:rPr>
        <w:t>Is it acceptable to use ‘et al’ in citations?</w:t>
      </w:r>
      <w:r w:rsidRPr="00C56468">
        <w:rPr>
          <w:rFonts w:eastAsia="Times New Roman" w:cs="Times New Roman"/>
          <w:b/>
          <w:bCs/>
          <w:sz w:val="24"/>
          <w:szCs w:val="24"/>
          <w:lang w:val="en"/>
        </w:rPr>
        <w:fldChar w:fldCharType="end"/>
      </w:r>
      <w:r w:rsidRPr="00C56468">
        <w:rPr>
          <w:rFonts w:eastAsia="Times New Roman" w:cs="Times New Roman"/>
          <w:sz w:val="24"/>
          <w:szCs w:val="24"/>
          <w:lang w:val="en"/>
        </w:rPr>
        <w:t xml:space="preserve"> </w:t>
      </w:r>
    </w:p>
    <w:p w:rsidR="00C56468" w:rsidRPr="00C56468" w:rsidRDefault="00C56468" w:rsidP="00C56468">
      <w:pPr>
        <w:spacing w:before="100" w:beforeAutospacing="1" w:after="225" w:line="240" w:lineRule="auto"/>
        <w:ind w:left="360" w:right="150"/>
        <w:rPr>
          <w:rFonts w:eastAsia="Times New Roman" w:cs="Times New Roman"/>
          <w:sz w:val="24"/>
          <w:szCs w:val="24"/>
          <w:lang w:val="en"/>
        </w:rPr>
      </w:pPr>
      <w:r w:rsidRPr="00C56468">
        <w:rPr>
          <w:rFonts w:eastAsia="Times New Roman" w:cs="Times New Roman"/>
          <w:sz w:val="24"/>
          <w:szCs w:val="24"/>
          <w:lang w:val="en"/>
        </w:rPr>
        <w:t xml:space="preserve">Applicants may use ‘et al’ in lieu of listing all authors in a citation. </w:t>
      </w:r>
    </w:p>
    <w:p w:rsidR="00C56468" w:rsidRPr="00C56468" w:rsidRDefault="00C56468" w:rsidP="00C56468">
      <w:pPr>
        <w:spacing w:after="0" w:line="240" w:lineRule="auto"/>
        <w:ind w:left="360" w:hanging="360"/>
        <w:rPr>
          <w:rFonts w:eastAsia="Times New Roman" w:cs="Times New Roman"/>
          <w:sz w:val="24"/>
          <w:szCs w:val="24"/>
          <w:lang w:val="en"/>
        </w:rPr>
      </w:pPr>
      <w:bookmarkStart w:id="18" w:name="4029"/>
      <w:bookmarkEnd w:id="18"/>
      <w:r w:rsidRPr="00C56468">
        <w:rPr>
          <w:rFonts w:eastAsia="Times New Roman" w:cs="Times New Roman"/>
          <w:b/>
          <w:bCs/>
          <w:color w:val="4A80FF"/>
          <w:sz w:val="24"/>
          <w:szCs w:val="24"/>
          <w:lang w:val="en"/>
        </w:rPr>
        <w:t>IV. Contributions to Science</w:t>
      </w:r>
    </w:p>
    <w:bookmarkStart w:id="19" w:name="4565"/>
    <w:bookmarkStart w:id="20" w:name="4574"/>
    <w:bookmarkEnd w:id="19"/>
    <w:bookmarkEnd w:id="20"/>
    <w:p w:rsidR="00C56468" w:rsidRPr="00C56468" w:rsidRDefault="00C56468" w:rsidP="00C56468">
      <w:pPr>
        <w:spacing w:before="100" w:beforeAutospacing="1" w:after="225" w:line="240" w:lineRule="auto"/>
        <w:ind w:left="360" w:right="150" w:hanging="360"/>
        <w:rPr>
          <w:rFonts w:eastAsia="Times New Roman" w:cs="Times New Roman"/>
          <w:sz w:val="24"/>
          <w:szCs w:val="24"/>
          <w:lang w:val="en"/>
        </w:rPr>
      </w:pPr>
      <w:r w:rsidRPr="00C56468">
        <w:rPr>
          <w:rFonts w:eastAsia="Times New Roman" w:cs="Times New Roman"/>
          <w:b/>
          <w:bCs/>
          <w:sz w:val="24"/>
          <w:szCs w:val="24"/>
          <w:lang w:val="en"/>
        </w:rPr>
        <w:fldChar w:fldCharType="begin"/>
      </w:r>
      <w:r w:rsidRPr="00C56468">
        <w:rPr>
          <w:rFonts w:eastAsia="Times New Roman" w:cs="Times New Roman"/>
          <w:b/>
          <w:bCs/>
          <w:sz w:val="24"/>
          <w:szCs w:val="24"/>
          <w:lang w:val="en"/>
        </w:rPr>
        <w:instrText xml:space="preserve"> HYPERLINK "http://grants.nih.gov/grants/policy/faq_biosketches.htm" \l "4574" </w:instrText>
      </w:r>
      <w:r w:rsidRPr="00C56468">
        <w:rPr>
          <w:rFonts w:eastAsia="Times New Roman" w:cs="Times New Roman"/>
          <w:b/>
          <w:bCs/>
          <w:sz w:val="24"/>
          <w:szCs w:val="24"/>
          <w:lang w:val="en"/>
        </w:rPr>
        <w:fldChar w:fldCharType="separate"/>
      </w:r>
      <w:r w:rsidRPr="00C56468">
        <w:rPr>
          <w:rFonts w:eastAsia="Times New Roman" w:cs="Times New Roman"/>
          <w:b/>
          <w:bCs/>
          <w:color w:val="0033CC"/>
          <w:sz w:val="24"/>
          <w:szCs w:val="24"/>
          <w:lang w:val="en"/>
        </w:rPr>
        <w:t>What advice do you have for new scientists filling out their scientific contributions?</w:t>
      </w:r>
      <w:r w:rsidRPr="00C56468">
        <w:rPr>
          <w:rFonts w:eastAsia="Times New Roman" w:cs="Times New Roman"/>
          <w:b/>
          <w:bCs/>
          <w:sz w:val="24"/>
          <w:szCs w:val="24"/>
          <w:lang w:val="en"/>
        </w:rPr>
        <w:fldChar w:fldCharType="end"/>
      </w:r>
      <w:r w:rsidRPr="00C56468">
        <w:rPr>
          <w:rFonts w:eastAsia="Times New Roman" w:cs="Times New Roman"/>
          <w:sz w:val="24"/>
          <w:szCs w:val="24"/>
          <w:lang w:val="en"/>
        </w:rPr>
        <w:t xml:space="preserve"> </w:t>
      </w:r>
    </w:p>
    <w:p w:rsidR="00C56468" w:rsidRPr="00C56468" w:rsidRDefault="00C56468" w:rsidP="00C56468">
      <w:pPr>
        <w:spacing w:before="100" w:beforeAutospacing="1" w:after="225" w:line="240" w:lineRule="auto"/>
        <w:ind w:left="360" w:right="150"/>
        <w:rPr>
          <w:rFonts w:eastAsia="Times New Roman" w:cs="Times New Roman"/>
          <w:sz w:val="24"/>
          <w:szCs w:val="24"/>
          <w:lang w:val="en"/>
        </w:rPr>
      </w:pPr>
      <w:r w:rsidRPr="00C56468">
        <w:rPr>
          <w:rFonts w:eastAsia="Times New Roman" w:cs="Times New Roman"/>
          <w:sz w:val="24"/>
          <w:szCs w:val="24"/>
          <w:lang w:val="en"/>
        </w:rPr>
        <w:t>It is a little early to tell how each discipline will judge its new scientists. You might want to consult with your colleagues who serve as reviewers in your area of science. In general, reviewers base their expectations for contributions based on the seniority of the person filling out the biosketch. A scientist with one publication may want to summarize the key finding of the paper and its importance in a short contribution. Scientists with no publications may wish to provide a contribution describing their efforts on other peoples’ papers and projects (e.g., I used this method, I conducted the literature review for this paper, I care for all the animals in this lab, etc.). If a new scientist has </w:t>
      </w:r>
      <w:r w:rsidRPr="00C56468">
        <w:rPr>
          <w:rFonts w:eastAsia="Times New Roman" w:cs="Times New Roman"/>
          <w:i/>
          <w:iCs/>
          <w:sz w:val="24"/>
          <w:szCs w:val="24"/>
          <w:lang w:val="en"/>
        </w:rPr>
        <w:t>no</w:t>
      </w:r>
      <w:r w:rsidRPr="00C56468">
        <w:rPr>
          <w:rFonts w:eastAsia="Times New Roman" w:cs="Times New Roman"/>
          <w:sz w:val="24"/>
          <w:szCs w:val="24"/>
          <w:lang w:val="en"/>
        </w:rPr>
        <w:t> actual research or thesis experience, they might just want to list one contribution about their training to date. </w:t>
      </w:r>
    </w:p>
    <w:bookmarkStart w:id="21" w:name="4385"/>
    <w:bookmarkStart w:id="22" w:name="4575"/>
    <w:bookmarkEnd w:id="21"/>
    <w:bookmarkEnd w:id="22"/>
    <w:p w:rsidR="00C56468" w:rsidRPr="00C56468" w:rsidRDefault="00C56468" w:rsidP="00C56468">
      <w:pPr>
        <w:spacing w:before="100" w:beforeAutospacing="1" w:after="225" w:line="240" w:lineRule="auto"/>
        <w:ind w:left="360" w:right="150" w:hanging="360"/>
        <w:rPr>
          <w:rFonts w:eastAsia="Times New Roman" w:cs="Times New Roman"/>
          <w:sz w:val="24"/>
          <w:szCs w:val="24"/>
          <w:lang w:val="en"/>
        </w:rPr>
      </w:pPr>
      <w:r w:rsidRPr="00C56468">
        <w:rPr>
          <w:rFonts w:eastAsia="Times New Roman" w:cs="Times New Roman"/>
          <w:b/>
          <w:bCs/>
          <w:sz w:val="24"/>
          <w:szCs w:val="24"/>
          <w:lang w:val="en"/>
        </w:rPr>
        <w:fldChar w:fldCharType="begin"/>
      </w:r>
      <w:r w:rsidRPr="00C56468">
        <w:rPr>
          <w:rFonts w:eastAsia="Times New Roman" w:cs="Times New Roman"/>
          <w:b/>
          <w:bCs/>
          <w:sz w:val="24"/>
          <w:szCs w:val="24"/>
          <w:lang w:val="en"/>
        </w:rPr>
        <w:instrText xml:space="preserve"> HYPERLINK "http://grants.nih.gov/grants/policy/faq_biosketches.htm" \l "4575" </w:instrText>
      </w:r>
      <w:r w:rsidRPr="00C56468">
        <w:rPr>
          <w:rFonts w:eastAsia="Times New Roman" w:cs="Times New Roman"/>
          <w:b/>
          <w:bCs/>
          <w:sz w:val="24"/>
          <w:szCs w:val="24"/>
          <w:lang w:val="en"/>
        </w:rPr>
        <w:fldChar w:fldCharType="separate"/>
      </w:r>
      <w:r w:rsidRPr="00C56468">
        <w:rPr>
          <w:rFonts w:eastAsia="Times New Roman" w:cs="Times New Roman"/>
          <w:b/>
          <w:bCs/>
          <w:color w:val="0033CC"/>
          <w:sz w:val="24"/>
          <w:szCs w:val="24"/>
          <w:lang w:val="en"/>
        </w:rPr>
        <w:t xml:space="preserve">Can I include links in my </w:t>
      </w:r>
      <w:proofErr w:type="spellStart"/>
      <w:r w:rsidRPr="00C56468">
        <w:rPr>
          <w:rFonts w:eastAsia="Times New Roman" w:cs="Times New Roman"/>
          <w:b/>
          <w:bCs/>
          <w:color w:val="0033CC"/>
          <w:sz w:val="24"/>
          <w:szCs w:val="24"/>
          <w:lang w:val="en"/>
        </w:rPr>
        <w:t>biosketch</w:t>
      </w:r>
      <w:proofErr w:type="spellEnd"/>
      <w:r w:rsidRPr="00C56468">
        <w:rPr>
          <w:rFonts w:eastAsia="Times New Roman" w:cs="Times New Roman"/>
          <w:b/>
          <w:bCs/>
          <w:color w:val="0033CC"/>
          <w:sz w:val="24"/>
          <w:szCs w:val="24"/>
          <w:lang w:val="en"/>
        </w:rPr>
        <w:t xml:space="preserve"> attachments?</w:t>
      </w:r>
      <w:r w:rsidRPr="00C56468">
        <w:rPr>
          <w:rFonts w:eastAsia="Times New Roman" w:cs="Times New Roman"/>
          <w:b/>
          <w:bCs/>
          <w:sz w:val="24"/>
          <w:szCs w:val="24"/>
          <w:lang w:val="en"/>
        </w:rPr>
        <w:fldChar w:fldCharType="end"/>
      </w:r>
      <w:r w:rsidRPr="00C56468">
        <w:rPr>
          <w:rFonts w:eastAsia="Times New Roman" w:cs="Times New Roman"/>
          <w:sz w:val="24"/>
          <w:szCs w:val="24"/>
          <w:lang w:val="en"/>
        </w:rPr>
        <w:t xml:space="preserve"> </w:t>
      </w:r>
    </w:p>
    <w:p w:rsidR="00C56468" w:rsidRPr="00C56468" w:rsidRDefault="00C56468" w:rsidP="00C56468">
      <w:pPr>
        <w:spacing w:before="100" w:beforeAutospacing="1" w:after="225" w:line="240" w:lineRule="auto"/>
        <w:ind w:left="360" w:right="150"/>
        <w:rPr>
          <w:rFonts w:eastAsia="Times New Roman" w:cs="Times New Roman"/>
          <w:sz w:val="24"/>
          <w:szCs w:val="24"/>
          <w:lang w:val="en"/>
        </w:rPr>
      </w:pPr>
      <w:r w:rsidRPr="00C56468">
        <w:rPr>
          <w:rFonts w:eastAsia="Times New Roman" w:cs="Times New Roman"/>
          <w:sz w:val="24"/>
          <w:szCs w:val="24"/>
          <w:lang w:val="en"/>
        </w:rPr>
        <w:t>The biosketch (</w:t>
      </w:r>
      <w:hyperlink r:id="rId18" w:history="1">
        <w:r w:rsidRPr="00C56468">
          <w:rPr>
            <w:rFonts w:eastAsia="Times New Roman" w:cs="Times New Roman"/>
            <w:color w:val="0033CC"/>
            <w:sz w:val="24"/>
            <w:szCs w:val="24"/>
            <w:lang w:val="en"/>
          </w:rPr>
          <w:t>NOT-OD-15-032</w:t>
        </w:r>
      </w:hyperlink>
      <w:r w:rsidRPr="00C56468">
        <w:rPr>
          <w:rFonts w:eastAsia="Times New Roman" w:cs="Times New Roman"/>
          <w:sz w:val="24"/>
          <w:szCs w:val="24"/>
          <w:lang w:val="en"/>
        </w:rPr>
        <w:t>) allows applicants to include a link to a full list of their published work (both peer-reviewed, non-peer reviewed and accepted for publication) as found in a publicly available digital database such as </w:t>
      </w:r>
      <w:hyperlink r:id="rId19" w:history="1">
        <w:r w:rsidRPr="00C56468">
          <w:rPr>
            <w:rFonts w:eastAsia="Times New Roman" w:cs="Times New Roman"/>
            <w:color w:val="0033CC"/>
            <w:sz w:val="24"/>
            <w:szCs w:val="24"/>
            <w:lang w:val="en"/>
          </w:rPr>
          <w:t>My Bibliography</w:t>
        </w:r>
      </w:hyperlink>
      <w:r w:rsidRPr="00C56468">
        <w:rPr>
          <w:rFonts w:eastAsia="Times New Roman" w:cs="Times New Roman"/>
          <w:sz w:val="24"/>
          <w:szCs w:val="24"/>
          <w:lang w:val="en"/>
        </w:rPr>
        <w:t>. No other links are allowed within the biosketch.</w:t>
      </w:r>
    </w:p>
    <w:p w:rsidR="00C56468" w:rsidRPr="00C56468" w:rsidRDefault="00C56468" w:rsidP="00C56468">
      <w:pPr>
        <w:spacing w:after="180" w:line="240" w:lineRule="auto"/>
        <w:ind w:left="360" w:right="225"/>
        <w:rPr>
          <w:rFonts w:eastAsia="Times New Roman" w:cs="Times New Roman"/>
          <w:sz w:val="24"/>
          <w:szCs w:val="24"/>
          <w:lang w:val="en"/>
        </w:rPr>
      </w:pPr>
      <w:r w:rsidRPr="00C56468">
        <w:rPr>
          <w:rFonts w:eastAsia="Times New Roman" w:cs="Times New Roman"/>
          <w:sz w:val="24"/>
          <w:szCs w:val="24"/>
          <w:lang w:val="en"/>
        </w:rPr>
        <w:t>When including an active/clickable link to published work in your biosketch, spell the URL out in full, beginning with ‘http</w:t>
      </w:r>
      <w:proofErr w:type="gramStart"/>
      <w:r w:rsidRPr="00C56468">
        <w:rPr>
          <w:rFonts w:eastAsia="Times New Roman" w:cs="Times New Roman"/>
          <w:sz w:val="24"/>
          <w:szCs w:val="24"/>
          <w:lang w:val="en"/>
        </w:rPr>
        <w:t>:/</w:t>
      </w:r>
      <w:proofErr w:type="gramEnd"/>
      <w:r w:rsidRPr="00C56468">
        <w:rPr>
          <w:rFonts w:eastAsia="Times New Roman" w:cs="Times New Roman"/>
          <w:sz w:val="24"/>
          <w:szCs w:val="24"/>
          <w:lang w:val="en"/>
        </w:rPr>
        <w:t>/’ (e.g.,  </w:t>
      </w:r>
      <w:hyperlink r:id="rId20" w:history="1">
        <w:r w:rsidRPr="00C56468">
          <w:rPr>
            <w:rFonts w:eastAsia="Times New Roman" w:cs="Times New Roman"/>
            <w:color w:val="0033CC"/>
            <w:sz w:val="24"/>
            <w:szCs w:val="24"/>
            <w:lang w:val="en"/>
          </w:rPr>
          <w:t>http://grants.nih.gov/grants/oer.htm</w:t>
        </w:r>
      </w:hyperlink>
      <w:r w:rsidRPr="00C56468">
        <w:rPr>
          <w:rFonts w:eastAsia="Times New Roman" w:cs="Times New Roman"/>
          <w:sz w:val="24"/>
          <w:szCs w:val="24"/>
          <w:lang w:val="en"/>
        </w:rPr>
        <w:t>). Do not include the link as hyperlinked text (e.g., </w:t>
      </w:r>
      <w:hyperlink r:id="rId21" w:history="1">
        <w:r w:rsidRPr="00C56468">
          <w:rPr>
            <w:rFonts w:eastAsia="Times New Roman" w:cs="Times New Roman"/>
            <w:color w:val="0033CC"/>
            <w:sz w:val="24"/>
            <w:szCs w:val="24"/>
            <w:lang w:val="en"/>
          </w:rPr>
          <w:t>NIH Grants Web page</w:t>
        </w:r>
      </w:hyperlink>
      <w:r w:rsidRPr="00C56468">
        <w:rPr>
          <w:rFonts w:eastAsia="Times New Roman" w:cs="Times New Roman"/>
          <w:sz w:val="24"/>
          <w:szCs w:val="24"/>
          <w:lang w:val="en"/>
        </w:rPr>
        <w:t>) as eRA system processing will not retain the active link behind the hyperlinked text in the assembled application image in eRA Commons. </w:t>
      </w:r>
    </w:p>
    <w:p w:rsidR="00C56468" w:rsidRPr="00C56468" w:rsidRDefault="00C56468" w:rsidP="00C56468">
      <w:pPr>
        <w:spacing w:after="180" w:line="240" w:lineRule="auto"/>
        <w:ind w:left="360" w:right="225"/>
        <w:rPr>
          <w:rFonts w:eastAsia="Times New Roman" w:cs="Times New Roman"/>
          <w:sz w:val="24"/>
          <w:szCs w:val="24"/>
          <w:lang w:val="en"/>
        </w:rPr>
      </w:pPr>
      <w:r w:rsidRPr="00C56468">
        <w:rPr>
          <w:rFonts w:eastAsia="Times New Roman" w:cs="Times New Roman"/>
          <w:sz w:val="24"/>
          <w:szCs w:val="24"/>
          <w:lang w:val="en"/>
        </w:rPr>
        <w:lastRenderedPageBreak/>
        <w:t>Web links should not be included in other areas of the application, such as the specific aims and research strategy attachments.</w:t>
      </w:r>
    </w:p>
    <w:bookmarkStart w:id="23" w:name="4393"/>
    <w:bookmarkStart w:id="24" w:name="4576"/>
    <w:bookmarkEnd w:id="23"/>
    <w:bookmarkEnd w:id="24"/>
    <w:p w:rsidR="00C56468" w:rsidRPr="00C56468" w:rsidRDefault="00C56468" w:rsidP="00C56468">
      <w:pPr>
        <w:spacing w:before="100" w:beforeAutospacing="1" w:after="225" w:line="240" w:lineRule="auto"/>
        <w:ind w:left="360" w:right="150" w:hanging="360"/>
        <w:rPr>
          <w:rFonts w:eastAsia="Times New Roman" w:cs="Times New Roman"/>
          <w:sz w:val="24"/>
          <w:szCs w:val="24"/>
          <w:lang w:val="en"/>
        </w:rPr>
      </w:pPr>
      <w:r w:rsidRPr="00C56468">
        <w:rPr>
          <w:rFonts w:eastAsia="Times New Roman" w:cs="Times New Roman"/>
          <w:b/>
          <w:bCs/>
          <w:sz w:val="24"/>
          <w:szCs w:val="24"/>
          <w:lang w:val="en"/>
        </w:rPr>
        <w:fldChar w:fldCharType="begin"/>
      </w:r>
      <w:r w:rsidRPr="00C56468">
        <w:rPr>
          <w:rFonts w:eastAsia="Times New Roman" w:cs="Times New Roman"/>
          <w:b/>
          <w:bCs/>
          <w:sz w:val="24"/>
          <w:szCs w:val="24"/>
          <w:lang w:val="en"/>
        </w:rPr>
        <w:instrText xml:space="preserve"> HYPERLINK "http://grants.nih.gov/grants/policy/faq_biosketches.htm" \l "4576" </w:instrText>
      </w:r>
      <w:r w:rsidRPr="00C56468">
        <w:rPr>
          <w:rFonts w:eastAsia="Times New Roman" w:cs="Times New Roman"/>
          <w:b/>
          <w:bCs/>
          <w:sz w:val="24"/>
          <w:szCs w:val="24"/>
          <w:lang w:val="en"/>
        </w:rPr>
        <w:fldChar w:fldCharType="separate"/>
      </w:r>
      <w:r w:rsidRPr="00C56468">
        <w:rPr>
          <w:rFonts w:eastAsia="Times New Roman" w:cs="Times New Roman"/>
          <w:b/>
          <w:bCs/>
          <w:color w:val="0033CC"/>
          <w:sz w:val="24"/>
          <w:szCs w:val="24"/>
          <w:lang w:val="en"/>
        </w:rPr>
        <w:t xml:space="preserve">Is a link to a full list of published work required in the new </w:t>
      </w:r>
      <w:proofErr w:type="spellStart"/>
      <w:r w:rsidRPr="00C56468">
        <w:rPr>
          <w:rFonts w:eastAsia="Times New Roman" w:cs="Times New Roman"/>
          <w:b/>
          <w:bCs/>
          <w:color w:val="0033CC"/>
          <w:sz w:val="24"/>
          <w:szCs w:val="24"/>
          <w:lang w:val="en"/>
        </w:rPr>
        <w:t>biosketch</w:t>
      </w:r>
      <w:proofErr w:type="spellEnd"/>
      <w:r w:rsidRPr="00C56468">
        <w:rPr>
          <w:rFonts w:eastAsia="Times New Roman" w:cs="Times New Roman"/>
          <w:b/>
          <w:bCs/>
          <w:color w:val="0033CC"/>
          <w:sz w:val="24"/>
          <w:szCs w:val="24"/>
          <w:lang w:val="en"/>
        </w:rPr>
        <w:t xml:space="preserve"> format?</w:t>
      </w:r>
      <w:r w:rsidRPr="00C56468">
        <w:rPr>
          <w:rFonts w:eastAsia="Times New Roman" w:cs="Times New Roman"/>
          <w:b/>
          <w:bCs/>
          <w:sz w:val="24"/>
          <w:szCs w:val="24"/>
          <w:lang w:val="en"/>
        </w:rPr>
        <w:fldChar w:fldCharType="end"/>
      </w:r>
      <w:r w:rsidRPr="00C56468">
        <w:rPr>
          <w:rFonts w:eastAsia="Times New Roman" w:cs="Times New Roman"/>
          <w:sz w:val="24"/>
          <w:szCs w:val="24"/>
          <w:lang w:val="en"/>
        </w:rPr>
        <w:t xml:space="preserve"> </w:t>
      </w:r>
    </w:p>
    <w:p w:rsidR="00C56468" w:rsidRPr="00C56468" w:rsidRDefault="00C56468" w:rsidP="00C56468">
      <w:pPr>
        <w:spacing w:before="100" w:beforeAutospacing="1" w:after="225" w:line="240" w:lineRule="auto"/>
        <w:ind w:left="360" w:right="150"/>
        <w:rPr>
          <w:rFonts w:eastAsia="Times New Roman" w:cs="Times New Roman"/>
          <w:sz w:val="24"/>
          <w:szCs w:val="24"/>
          <w:lang w:val="en"/>
        </w:rPr>
      </w:pPr>
      <w:r w:rsidRPr="00C56468">
        <w:rPr>
          <w:rFonts w:eastAsia="Times New Roman" w:cs="Times New Roman"/>
          <w:sz w:val="24"/>
          <w:szCs w:val="24"/>
          <w:lang w:val="en"/>
        </w:rPr>
        <w:t>No. The link to a full list of published work is allowed, but not required.</w:t>
      </w:r>
    </w:p>
    <w:p w:rsidR="00C56468" w:rsidRPr="00C56468" w:rsidRDefault="00C56468" w:rsidP="00C56468">
      <w:pPr>
        <w:spacing w:before="100" w:beforeAutospacing="1" w:after="225" w:line="240" w:lineRule="auto"/>
        <w:ind w:left="360" w:right="150"/>
        <w:rPr>
          <w:rFonts w:eastAsia="Times New Roman" w:cs="Times New Roman"/>
          <w:sz w:val="24"/>
          <w:szCs w:val="24"/>
          <w:lang w:val="en"/>
        </w:rPr>
      </w:pPr>
      <w:r w:rsidRPr="00C56468">
        <w:rPr>
          <w:rFonts w:eastAsia="Times New Roman" w:cs="Times New Roman"/>
          <w:sz w:val="24"/>
          <w:szCs w:val="24"/>
          <w:lang w:val="en"/>
        </w:rPr>
        <w:t xml:space="preserve">If users want to create this list and link quickly, we advise them to do so through My Bibliography (see http://publicaccess.nih.gov/communications.htm for more information). People can add papers to My Bibliography through PubMed very quickly by using the send function. Please </w:t>
      </w:r>
      <w:proofErr w:type="gramStart"/>
      <w:r w:rsidRPr="00C56468">
        <w:rPr>
          <w:rFonts w:eastAsia="Times New Roman" w:cs="Times New Roman"/>
          <w:sz w:val="24"/>
          <w:szCs w:val="24"/>
          <w:lang w:val="en"/>
        </w:rPr>
        <w:t xml:space="preserve">see  </w:t>
      </w:r>
      <w:proofErr w:type="gramEnd"/>
      <w:r>
        <w:rPr>
          <w:rFonts w:eastAsia="Times New Roman" w:cs="Times New Roman"/>
          <w:sz w:val="24"/>
          <w:szCs w:val="24"/>
          <w:lang w:val="en"/>
        </w:rPr>
        <w:fldChar w:fldCharType="begin"/>
      </w:r>
      <w:r>
        <w:rPr>
          <w:rFonts w:eastAsia="Times New Roman" w:cs="Times New Roman"/>
          <w:sz w:val="24"/>
          <w:szCs w:val="24"/>
          <w:lang w:val="en"/>
        </w:rPr>
        <w:instrText xml:space="preserve"> HYPERLINK "</w:instrText>
      </w:r>
      <w:r w:rsidRPr="00C56468">
        <w:rPr>
          <w:rFonts w:eastAsia="Times New Roman" w:cs="Times New Roman"/>
          <w:sz w:val="24"/>
          <w:szCs w:val="24"/>
          <w:lang w:val="en"/>
        </w:rPr>
        <w:instrText>http://publicaccess.nih.gov/my-bibliography-faq.htm#I.1.EnteringpublicationsintoMyBibliography</w:instrText>
      </w:r>
      <w:r>
        <w:rPr>
          <w:rFonts w:eastAsia="Times New Roman" w:cs="Times New Roman"/>
          <w:sz w:val="24"/>
          <w:szCs w:val="24"/>
          <w:lang w:val="en"/>
        </w:rPr>
        <w:instrText xml:space="preserve">" </w:instrText>
      </w:r>
      <w:r>
        <w:rPr>
          <w:rFonts w:eastAsia="Times New Roman" w:cs="Times New Roman"/>
          <w:sz w:val="24"/>
          <w:szCs w:val="24"/>
          <w:lang w:val="en"/>
        </w:rPr>
        <w:fldChar w:fldCharType="separate"/>
      </w:r>
      <w:r w:rsidRPr="00DD0D98">
        <w:rPr>
          <w:rStyle w:val="Hyperlink"/>
          <w:rFonts w:eastAsia="Times New Roman" w:cs="Times New Roman"/>
          <w:sz w:val="24"/>
          <w:szCs w:val="24"/>
          <w:lang w:val="en"/>
        </w:rPr>
        <w:t>http://publicaccess.nih.gov/my-bibliography-faq.htm#I.1.EnteringpublicationsintoMyBibliography</w:t>
      </w:r>
      <w:r>
        <w:rPr>
          <w:rFonts w:eastAsia="Times New Roman" w:cs="Times New Roman"/>
          <w:sz w:val="24"/>
          <w:szCs w:val="24"/>
          <w:lang w:val="en"/>
        </w:rPr>
        <w:fldChar w:fldCharType="end"/>
      </w:r>
      <w:r>
        <w:rPr>
          <w:rFonts w:eastAsia="Times New Roman" w:cs="Times New Roman"/>
          <w:sz w:val="24"/>
          <w:szCs w:val="24"/>
          <w:lang w:val="en"/>
        </w:rPr>
        <w:t xml:space="preserve"> </w:t>
      </w:r>
      <w:r w:rsidRPr="00C56468">
        <w:rPr>
          <w:rFonts w:eastAsia="Times New Roman" w:cs="Times New Roman"/>
          <w:sz w:val="24"/>
          <w:szCs w:val="24"/>
          <w:lang w:val="en"/>
        </w:rPr>
        <w:t xml:space="preserve">and its associated links for more information. To generate the URL to share, please see </w:t>
      </w:r>
      <w:hyperlink r:id="rId22" w:anchor="mybibliography.Sharing_My_Bibliography_a" w:history="1">
        <w:r w:rsidRPr="00DD0D98">
          <w:rPr>
            <w:rStyle w:val="Hyperlink"/>
            <w:rFonts w:eastAsia="Times New Roman" w:cs="Times New Roman"/>
            <w:sz w:val="24"/>
            <w:szCs w:val="24"/>
            <w:lang w:val="en"/>
          </w:rPr>
          <w:t>http://www.ncbi.nlm.nih.gov/books/NBK53595/#mybibliography.Sharing_My_Bibliography_a</w:t>
        </w:r>
      </w:hyperlink>
      <w:r>
        <w:rPr>
          <w:rFonts w:eastAsia="Times New Roman" w:cs="Times New Roman"/>
          <w:sz w:val="24"/>
          <w:szCs w:val="24"/>
          <w:lang w:val="en"/>
        </w:rPr>
        <w:t xml:space="preserve"> ]</w:t>
      </w:r>
      <w:r w:rsidRPr="00C56468">
        <w:rPr>
          <w:rFonts w:eastAsia="Times New Roman" w:cs="Times New Roman"/>
          <w:sz w:val="24"/>
          <w:szCs w:val="24"/>
          <w:lang w:val="en"/>
        </w:rPr>
        <w:t xml:space="preserve"> </w:t>
      </w:r>
    </w:p>
    <w:p w:rsidR="00C56468" w:rsidRPr="00C56468" w:rsidRDefault="00A52F85" w:rsidP="00C56468">
      <w:pPr>
        <w:spacing w:before="100" w:beforeAutospacing="1" w:after="225" w:line="240" w:lineRule="auto"/>
        <w:ind w:right="150"/>
        <w:rPr>
          <w:rFonts w:eastAsia="Times New Roman" w:cs="Times New Roman"/>
          <w:sz w:val="24"/>
          <w:szCs w:val="24"/>
          <w:lang w:val="en"/>
        </w:rPr>
      </w:pPr>
      <w:hyperlink r:id="rId23" w:anchor="4577" w:history="1">
        <w:r w:rsidR="00C56468" w:rsidRPr="00C56468">
          <w:rPr>
            <w:rFonts w:eastAsia="Times New Roman" w:cs="Times New Roman"/>
            <w:b/>
            <w:bCs/>
            <w:color w:val="0033CC"/>
            <w:sz w:val="24"/>
            <w:szCs w:val="24"/>
            <w:lang w:val="en"/>
          </w:rPr>
          <w:t>What meets the criteria for a “publicly available digital database” to list all an applicant's published work, as mentioned in NOT-OD-15-032?</w:t>
        </w:r>
      </w:hyperlink>
      <w:r w:rsidR="00C56468" w:rsidRPr="00C56468">
        <w:rPr>
          <w:rFonts w:eastAsia="Times New Roman" w:cs="Times New Roman"/>
          <w:sz w:val="24"/>
          <w:szCs w:val="24"/>
          <w:lang w:val="en"/>
        </w:rPr>
        <w:t xml:space="preserve"> </w:t>
      </w:r>
    </w:p>
    <w:p w:rsidR="00C56468" w:rsidRPr="00C56468" w:rsidRDefault="00C56468" w:rsidP="00C56468">
      <w:pPr>
        <w:spacing w:before="100" w:beforeAutospacing="1" w:after="225" w:line="240" w:lineRule="auto"/>
        <w:ind w:left="360" w:right="150"/>
        <w:rPr>
          <w:rFonts w:eastAsia="Times New Roman" w:cs="Times New Roman"/>
          <w:sz w:val="24"/>
          <w:szCs w:val="24"/>
          <w:lang w:val="en"/>
        </w:rPr>
      </w:pPr>
      <w:r w:rsidRPr="00C56468">
        <w:rPr>
          <w:rFonts w:eastAsia="Times New Roman" w:cs="Times New Roman"/>
          <w:sz w:val="24"/>
          <w:szCs w:val="24"/>
          <w:lang w:val="en"/>
        </w:rPr>
        <w:t>Per </w:t>
      </w:r>
      <w:hyperlink r:id="rId24" w:history="1">
        <w:r w:rsidRPr="00C56468">
          <w:rPr>
            <w:rFonts w:eastAsia="Times New Roman" w:cs="Times New Roman"/>
            <w:color w:val="0033CC"/>
            <w:sz w:val="24"/>
            <w:szCs w:val="24"/>
            <w:lang w:val="en"/>
          </w:rPr>
          <w:t>NOT-OD-15-032</w:t>
        </w:r>
      </w:hyperlink>
      <w:r w:rsidRPr="00C56468">
        <w:rPr>
          <w:rFonts w:eastAsia="Times New Roman" w:cs="Times New Roman"/>
          <w:sz w:val="24"/>
          <w:szCs w:val="24"/>
          <w:lang w:val="en"/>
        </w:rPr>
        <w:t>, the new biosketch format allows applicants to include a link to a full list of their published work as found in a “publicly available digital database” such as </w:t>
      </w:r>
      <w:proofErr w:type="spellStart"/>
      <w:r w:rsidRPr="00C56468">
        <w:rPr>
          <w:rFonts w:eastAsia="Times New Roman" w:cs="Times New Roman"/>
          <w:sz w:val="24"/>
          <w:szCs w:val="24"/>
          <w:lang w:val="en"/>
        </w:rPr>
        <w:fldChar w:fldCharType="begin"/>
      </w:r>
      <w:r w:rsidRPr="00C56468">
        <w:rPr>
          <w:rFonts w:eastAsia="Times New Roman" w:cs="Times New Roman"/>
          <w:sz w:val="24"/>
          <w:szCs w:val="24"/>
          <w:lang w:val="en"/>
        </w:rPr>
        <w:instrText xml:space="preserve"> HYPERLINK "http://www.ncbi.nlm.nih.gov/books/NBK53595/" </w:instrText>
      </w:r>
      <w:r w:rsidRPr="00C56468">
        <w:rPr>
          <w:rFonts w:eastAsia="Times New Roman" w:cs="Times New Roman"/>
          <w:sz w:val="24"/>
          <w:szCs w:val="24"/>
          <w:lang w:val="en"/>
        </w:rPr>
        <w:fldChar w:fldCharType="separate"/>
      </w:r>
      <w:r w:rsidRPr="00C56468">
        <w:rPr>
          <w:rFonts w:eastAsia="Times New Roman" w:cs="Times New Roman"/>
          <w:color w:val="0033CC"/>
          <w:sz w:val="24"/>
          <w:szCs w:val="24"/>
          <w:lang w:val="en"/>
        </w:rPr>
        <w:t>MyBibliography</w:t>
      </w:r>
      <w:proofErr w:type="spellEnd"/>
      <w:r w:rsidRPr="00C56468">
        <w:rPr>
          <w:rFonts w:eastAsia="Times New Roman" w:cs="Times New Roman"/>
          <w:sz w:val="24"/>
          <w:szCs w:val="24"/>
          <w:lang w:val="en"/>
        </w:rPr>
        <w:fldChar w:fldCharType="end"/>
      </w:r>
      <w:r w:rsidRPr="00C56468">
        <w:rPr>
          <w:rFonts w:eastAsia="Times New Roman" w:cs="Times New Roman"/>
          <w:sz w:val="24"/>
          <w:szCs w:val="24"/>
          <w:lang w:val="en"/>
        </w:rPr>
        <w:t>. The link is optional.</w:t>
      </w:r>
      <w:r w:rsidRPr="00C56468">
        <w:rPr>
          <w:rFonts w:eastAsia="Times New Roman" w:cs="Times New Roman"/>
          <w:sz w:val="24"/>
          <w:szCs w:val="24"/>
          <w:lang w:val="en"/>
        </w:rPr>
        <w:br/>
      </w:r>
      <w:r w:rsidRPr="00C56468">
        <w:rPr>
          <w:rFonts w:eastAsia="Times New Roman" w:cs="Times New Roman"/>
          <w:sz w:val="24"/>
          <w:szCs w:val="24"/>
          <w:lang w:val="en"/>
        </w:rPr>
        <w:br/>
        <w:t>NIH cautions reviewers against accessing URLs that may compromise their anonymity. The NIH prefers applicants use </w:t>
      </w:r>
      <w:proofErr w:type="spellStart"/>
      <w:r w:rsidRPr="00C56468">
        <w:rPr>
          <w:rFonts w:eastAsia="Times New Roman" w:cs="Times New Roman"/>
          <w:sz w:val="24"/>
          <w:szCs w:val="24"/>
          <w:lang w:val="en"/>
        </w:rPr>
        <w:fldChar w:fldCharType="begin"/>
      </w:r>
      <w:r w:rsidRPr="00C56468">
        <w:rPr>
          <w:rFonts w:eastAsia="Times New Roman" w:cs="Times New Roman"/>
          <w:sz w:val="24"/>
          <w:szCs w:val="24"/>
          <w:lang w:val="en"/>
        </w:rPr>
        <w:instrText xml:space="preserve"> HYPERLINK "http://www.ncbi.nlm.nih.gov/books/NBK53595/" </w:instrText>
      </w:r>
      <w:r w:rsidRPr="00C56468">
        <w:rPr>
          <w:rFonts w:eastAsia="Times New Roman" w:cs="Times New Roman"/>
          <w:sz w:val="24"/>
          <w:szCs w:val="24"/>
          <w:lang w:val="en"/>
        </w:rPr>
        <w:fldChar w:fldCharType="separate"/>
      </w:r>
      <w:r w:rsidRPr="00C56468">
        <w:rPr>
          <w:rFonts w:eastAsia="Times New Roman" w:cs="Times New Roman"/>
          <w:color w:val="0033CC"/>
          <w:sz w:val="24"/>
          <w:szCs w:val="24"/>
          <w:lang w:val="en"/>
        </w:rPr>
        <w:t>MyBibliography</w:t>
      </w:r>
      <w:proofErr w:type="spellEnd"/>
      <w:r w:rsidRPr="00C56468">
        <w:rPr>
          <w:rFonts w:eastAsia="Times New Roman" w:cs="Times New Roman"/>
          <w:sz w:val="24"/>
          <w:szCs w:val="24"/>
          <w:lang w:val="en"/>
        </w:rPr>
        <w:fldChar w:fldCharType="end"/>
      </w:r>
      <w:r w:rsidRPr="00C56468">
        <w:rPr>
          <w:rFonts w:eastAsia="Times New Roman" w:cs="Times New Roman"/>
          <w:sz w:val="24"/>
          <w:szCs w:val="24"/>
          <w:lang w:val="en"/>
        </w:rPr>
        <w:t xml:space="preserve"> because the NIH can assure reviewers that their anonymity will be protected if they review publications at that site.  </w:t>
      </w:r>
    </w:p>
    <w:p w:rsidR="00C56468" w:rsidRPr="00C56468" w:rsidRDefault="00C56468" w:rsidP="00C56468">
      <w:pPr>
        <w:spacing w:after="180" w:line="240" w:lineRule="auto"/>
        <w:ind w:left="360" w:right="225"/>
        <w:rPr>
          <w:rFonts w:eastAsia="Times New Roman" w:cs="Times New Roman"/>
          <w:sz w:val="24"/>
          <w:szCs w:val="24"/>
          <w:lang w:val="en"/>
        </w:rPr>
      </w:pPr>
      <w:r w:rsidRPr="00C56468">
        <w:rPr>
          <w:rFonts w:eastAsia="Times New Roman" w:cs="Times New Roman"/>
          <w:sz w:val="24"/>
          <w:szCs w:val="24"/>
          <w:lang w:val="en"/>
        </w:rPr>
        <w:t>Use of a publicly available database other than My Bibliography is at the discretion of the applicant, but applicants should bear in mind that reviewers are unlikely to click on unknown links.  These links must be accessible to the general public without registration and must not point to informational websites that may violate page limit rules (</w:t>
      </w:r>
      <w:hyperlink r:id="rId25" w:history="1">
        <w:r w:rsidRPr="00C56468">
          <w:rPr>
            <w:rFonts w:eastAsia="Times New Roman" w:cs="Times New Roman"/>
            <w:color w:val="0033CC"/>
            <w:sz w:val="24"/>
            <w:szCs w:val="24"/>
            <w:lang w:val="en"/>
          </w:rPr>
          <w:t>NOT-OD-11-080</w:t>
        </w:r>
      </w:hyperlink>
      <w:r w:rsidRPr="00C56468">
        <w:rPr>
          <w:rFonts w:eastAsia="Times New Roman" w:cs="Times New Roman"/>
          <w:sz w:val="24"/>
          <w:szCs w:val="24"/>
          <w:lang w:val="en"/>
        </w:rPr>
        <w:t>).  </w:t>
      </w:r>
      <w:r w:rsidRPr="00C56468">
        <w:rPr>
          <w:rFonts w:eastAsia="Times New Roman" w:cs="Times New Roman"/>
          <w:sz w:val="24"/>
          <w:szCs w:val="24"/>
          <w:lang w:val="en"/>
        </w:rPr>
        <w:br/>
      </w:r>
      <w:r w:rsidRPr="00C56468">
        <w:rPr>
          <w:rFonts w:eastAsia="Times New Roman" w:cs="Times New Roman"/>
          <w:sz w:val="24"/>
          <w:szCs w:val="24"/>
          <w:lang w:val="en"/>
        </w:rPr>
        <w:br/>
        <w:t>For these reasons, linking to a lab or researcher's site would be inappropriate.</w:t>
      </w:r>
    </w:p>
    <w:bookmarkStart w:id="25" w:name="4408"/>
    <w:bookmarkStart w:id="26" w:name="4578"/>
    <w:bookmarkEnd w:id="25"/>
    <w:bookmarkEnd w:id="26"/>
    <w:p w:rsidR="00C56468" w:rsidRPr="00C56468" w:rsidRDefault="00C56468" w:rsidP="00C56468">
      <w:pPr>
        <w:spacing w:before="100" w:beforeAutospacing="1" w:after="225" w:line="240" w:lineRule="auto"/>
        <w:ind w:left="360" w:right="150" w:hanging="360"/>
        <w:rPr>
          <w:rFonts w:eastAsia="Times New Roman" w:cs="Times New Roman"/>
          <w:sz w:val="24"/>
          <w:szCs w:val="24"/>
          <w:lang w:val="en"/>
        </w:rPr>
      </w:pPr>
      <w:r w:rsidRPr="00C56468">
        <w:rPr>
          <w:rFonts w:eastAsia="Times New Roman" w:cs="Times New Roman"/>
          <w:b/>
          <w:bCs/>
          <w:sz w:val="24"/>
          <w:szCs w:val="24"/>
          <w:lang w:val="en"/>
        </w:rPr>
        <w:fldChar w:fldCharType="begin"/>
      </w:r>
      <w:r w:rsidRPr="00C56468">
        <w:rPr>
          <w:rFonts w:eastAsia="Times New Roman" w:cs="Times New Roman"/>
          <w:b/>
          <w:bCs/>
          <w:sz w:val="24"/>
          <w:szCs w:val="24"/>
          <w:lang w:val="en"/>
        </w:rPr>
        <w:instrText xml:space="preserve"> HYPERLINK "http://grants.nih.gov/grants/policy/faq_biosketches.htm" \l "4578" </w:instrText>
      </w:r>
      <w:r w:rsidRPr="00C56468">
        <w:rPr>
          <w:rFonts w:eastAsia="Times New Roman" w:cs="Times New Roman"/>
          <w:b/>
          <w:bCs/>
          <w:sz w:val="24"/>
          <w:szCs w:val="24"/>
          <w:lang w:val="en"/>
        </w:rPr>
        <w:fldChar w:fldCharType="separate"/>
      </w:r>
      <w:r w:rsidRPr="00C56468">
        <w:rPr>
          <w:rFonts w:eastAsia="Times New Roman" w:cs="Times New Roman"/>
          <w:b/>
          <w:bCs/>
          <w:color w:val="0033CC"/>
          <w:sz w:val="24"/>
          <w:szCs w:val="24"/>
          <w:lang w:val="en"/>
        </w:rPr>
        <w:t>Does the PD/PI need to be an author on a publication used to reference a contribution to science?</w:t>
      </w:r>
      <w:r w:rsidRPr="00C56468">
        <w:rPr>
          <w:rFonts w:eastAsia="Times New Roman" w:cs="Times New Roman"/>
          <w:b/>
          <w:bCs/>
          <w:sz w:val="24"/>
          <w:szCs w:val="24"/>
          <w:lang w:val="en"/>
        </w:rPr>
        <w:fldChar w:fldCharType="end"/>
      </w:r>
      <w:r w:rsidRPr="00C56468">
        <w:rPr>
          <w:rFonts w:eastAsia="Times New Roman" w:cs="Times New Roman"/>
          <w:sz w:val="24"/>
          <w:szCs w:val="24"/>
          <w:lang w:val="en"/>
        </w:rPr>
        <w:t xml:space="preserve"> </w:t>
      </w:r>
    </w:p>
    <w:p w:rsidR="00C56468" w:rsidRPr="00C56468" w:rsidRDefault="00C56468" w:rsidP="00C56468">
      <w:pPr>
        <w:spacing w:before="100" w:beforeAutospacing="1" w:after="225" w:line="240" w:lineRule="auto"/>
        <w:ind w:left="360" w:right="150"/>
        <w:rPr>
          <w:rFonts w:eastAsia="Times New Roman" w:cs="Times New Roman"/>
          <w:sz w:val="24"/>
          <w:szCs w:val="24"/>
          <w:lang w:val="en"/>
        </w:rPr>
      </w:pPr>
      <w:r w:rsidRPr="00C56468">
        <w:rPr>
          <w:rFonts w:eastAsia="Times New Roman" w:cs="Times New Roman"/>
          <w:sz w:val="24"/>
          <w:szCs w:val="24"/>
          <w:lang w:val="en"/>
        </w:rPr>
        <w:t xml:space="preserve">No, the publication does not need to be their own. It is up to the applicant to describe their contributions. Listing a key publication that builds on their work is one way of doing so.  </w:t>
      </w:r>
    </w:p>
    <w:bookmarkStart w:id="27" w:name="4579"/>
    <w:bookmarkEnd w:id="27"/>
    <w:p w:rsidR="00C56468" w:rsidRPr="00C56468" w:rsidRDefault="00C56468" w:rsidP="00C56468">
      <w:pPr>
        <w:spacing w:before="100" w:beforeAutospacing="1" w:after="225" w:line="240" w:lineRule="auto"/>
        <w:ind w:left="360" w:right="150" w:hanging="360"/>
        <w:rPr>
          <w:rFonts w:eastAsia="Times New Roman" w:cs="Times New Roman"/>
          <w:sz w:val="24"/>
          <w:szCs w:val="24"/>
          <w:lang w:val="en"/>
        </w:rPr>
      </w:pPr>
      <w:r w:rsidRPr="00C56468">
        <w:rPr>
          <w:rFonts w:eastAsia="Times New Roman" w:cs="Times New Roman"/>
          <w:b/>
          <w:bCs/>
          <w:sz w:val="24"/>
          <w:szCs w:val="24"/>
          <w:lang w:val="en"/>
        </w:rPr>
        <w:fldChar w:fldCharType="begin"/>
      </w:r>
      <w:r w:rsidRPr="00C56468">
        <w:rPr>
          <w:rFonts w:eastAsia="Times New Roman" w:cs="Times New Roman"/>
          <w:b/>
          <w:bCs/>
          <w:sz w:val="24"/>
          <w:szCs w:val="24"/>
          <w:lang w:val="en"/>
        </w:rPr>
        <w:instrText xml:space="preserve"> HYPERLINK "http://grants.nih.gov/grants/policy/faq_biosketches.htm" \l "4579" </w:instrText>
      </w:r>
      <w:r w:rsidRPr="00C56468">
        <w:rPr>
          <w:rFonts w:eastAsia="Times New Roman" w:cs="Times New Roman"/>
          <w:b/>
          <w:bCs/>
          <w:sz w:val="24"/>
          <w:szCs w:val="24"/>
          <w:lang w:val="en"/>
        </w:rPr>
        <w:fldChar w:fldCharType="separate"/>
      </w:r>
      <w:r w:rsidRPr="00C56468">
        <w:rPr>
          <w:rFonts w:eastAsia="Times New Roman" w:cs="Times New Roman"/>
          <w:b/>
          <w:bCs/>
          <w:color w:val="0033CC"/>
          <w:sz w:val="24"/>
          <w:szCs w:val="24"/>
          <w:lang w:val="en"/>
        </w:rPr>
        <w:t xml:space="preserve">Can manuscripts still in the review process be included in the Personal Statement or Contributions to Science section of the </w:t>
      </w:r>
      <w:proofErr w:type="spellStart"/>
      <w:r w:rsidRPr="00C56468">
        <w:rPr>
          <w:rFonts w:eastAsia="Times New Roman" w:cs="Times New Roman"/>
          <w:b/>
          <w:bCs/>
          <w:color w:val="0033CC"/>
          <w:sz w:val="24"/>
          <w:szCs w:val="24"/>
          <w:lang w:val="en"/>
        </w:rPr>
        <w:t>biosketch</w:t>
      </w:r>
      <w:proofErr w:type="spellEnd"/>
      <w:r w:rsidRPr="00C56468">
        <w:rPr>
          <w:rFonts w:eastAsia="Times New Roman" w:cs="Times New Roman"/>
          <w:b/>
          <w:bCs/>
          <w:color w:val="0033CC"/>
          <w:sz w:val="24"/>
          <w:szCs w:val="24"/>
          <w:lang w:val="en"/>
        </w:rPr>
        <w:t>?</w:t>
      </w:r>
      <w:r w:rsidRPr="00C56468">
        <w:rPr>
          <w:rFonts w:eastAsia="Times New Roman" w:cs="Times New Roman"/>
          <w:b/>
          <w:bCs/>
          <w:sz w:val="24"/>
          <w:szCs w:val="24"/>
          <w:lang w:val="en"/>
        </w:rPr>
        <w:fldChar w:fldCharType="end"/>
      </w:r>
      <w:r w:rsidRPr="00C56468">
        <w:rPr>
          <w:rFonts w:eastAsia="Times New Roman" w:cs="Times New Roman"/>
          <w:sz w:val="24"/>
          <w:szCs w:val="24"/>
          <w:lang w:val="en"/>
        </w:rPr>
        <w:t xml:space="preserve"> </w:t>
      </w:r>
    </w:p>
    <w:p w:rsidR="00C56468" w:rsidRPr="00C56468" w:rsidRDefault="00C56468" w:rsidP="00C56468">
      <w:pPr>
        <w:spacing w:before="100" w:beforeAutospacing="1" w:after="225" w:line="240" w:lineRule="auto"/>
        <w:ind w:left="360" w:right="150"/>
        <w:rPr>
          <w:rFonts w:eastAsia="Times New Roman" w:cs="Times New Roman"/>
          <w:sz w:val="24"/>
          <w:szCs w:val="24"/>
          <w:lang w:val="en"/>
        </w:rPr>
      </w:pPr>
      <w:r w:rsidRPr="00C56468">
        <w:rPr>
          <w:rFonts w:eastAsia="Times New Roman" w:cs="Times New Roman"/>
          <w:sz w:val="24"/>
          <w:szCs w:val="24"/>
          <w:lang w:val="en"/>
        </w:rPr>
        <w:t>No. Only published or accepted for publication material can be included. Nothing in preparation or under review can be cited (but could be described in the narrative portions</w:t>
      </w:r>
      <w:proofErr w:type="gramStart"/>
      <w:r w:rsidRPr="00C56468">
        <w:rPr>
          <w:rFonts w:eastAsia="Times New Roman" w:cs="Times New Roman"/>
          <w:sz w:val="24"/>
          <w:szCs w:val="24"/>
          <w:lang w:val="en"/>
        </w:rPr>
        <w:t>  -</w:t>
      </w:r>
      <w:proofErr w:type="gramEnd"/>
      <w:r w:rsidRPr="00C56468">
        <w:rPr>
          <w:rFonts w:eastAsia="Times New Roman" w:cs="Times New Roman"/>
          <w:sz w:val="24"/>
          <w:szCs w:val="24"/>
          <w:lang w:val="en"/>
        </w:rPr>
        <w:t xml:space="preserve"> e.g. “ I am preparing a manuscript for Journal on my work about X”). </w:t>
      </w:r>
    </w:p>
    <w:p w:rsidR="00C56468" w:rsidRDefault="00C56468">
      <w:pPr>
        <w:rPr>
          <w:rFonts w:eastAsia="Times New Roman" w:cs="Times New Roman"/>
          <w:b/>
          <w:bCs/>
          <w:color w:val="4A80FF"/>
          <w:sz w:val="24"/>
          <w:szCs w:val="24"/>
          <w:lang w:val="en"/>
        </w:rPr>
      </w:pPr>
      <w:bookmarkStart w:id="28" w:name="4030"/>
      <w:bookmarkEnd w:id="28"/>
      <w:r>
        <w:rPr>
          <w:rFonts w:eastAsia="Times New Roman" w:cs="Times New Roman"/>
          <w:b/>
          <w:bCs/>
          <w:color w:val="4A80FF"/>
          <w:sz w:val="24"/>
          <w:szCs w:val="24"/>
          <w:lang w:val="en"/>
        </w:rPr>
        <w:br w:type="page"/>
      </w:r>
    </w:p>
    <w:p w:rsidR="00C56468" w:rsidRPr="00C56468" w:rsidRDefault="00C56468" w:rsidP="00C56468">
      <w:pPr>
        <w:spacing w:after="0" w:line="240" w:lineRule="auto"/>
        <w:ind w:left="360" w:hanging="360"/>
        <w:rPr>
          <w:rFonts w:eastAsia="Times New Roman" w:cs="Times New Roman"/>
          <w:sz w:val="24"/>
          <w:szCs w:val="24"/>
          <w:lang w:val="en"/>
        </w:rPr>
      </w:pPr>
      <w:r w:rsidRPr="00C56468">
        <w:rPr>
          <w:rFonts w:eastAsia="Times New Roman" w:cs="Times New Roman"/>
          <w:b/>
          <w:bCs/>
          <w:color w:val="4A80FF"/>
          <w:sz w:val="24"/>
          <w:szCs w:val="24"/>
          <w:lang w:val="en"/>
        </w:rPr>
        <w:lastRenderedPageBreak/>
        <w:t>V. Biosketch Compliance</w:t>
      </w:r>
    </w:p>
    <w:bookmarkStart w:id="29" w:name="4383"/>
    <w:bookmarkStart w:id="30" w:name="4580"/>
    <w:bookmarkEnd w:id="29"/>
    <w:bookmarkEnd w:id="30"/>
    <w:p w:rsidR="00C56468" w:rsidRPr="00C56468" w:rsidRDefault="00C56468" w:rsidP="00C56468">
      <w:pPr>
        <w:spacing w:before="100" w:beforeAutospacing="1" w:after="225" w:line="240" w:lineRule="auto"/>
        <w:ind w:left="360" w:right="150" w:hanging="360"/>
        <w:rPr>
          <w:rFonts w:eastAsia="Times New Roman" w:cs="Times New Roman"/>
          <w:sz w:val="24"/>
          <w:szCs w:val="24"/>
          <w:lang w:val="en"/>
        </w:rPr>
      </w:pPr>
      <w:r w:rsidRPr="00C56468">
        <w:rPr>
          <w:rFonts w:eastAsia="Times New Roman" w:cs="Times New Roman"/>
          <w:b/>
          <w:bCs/>
          <w:sz w:val="24"/>
          <w:szCs w:val="24"/>
          <w:lang w:val="en"/>
        </w:rPr>
        <w:fldChar w:fldCharType="begin"/>
      </w:r>
      <w:r w:rsidRPr="00C56468">
        <w:rPr>
          <w:rFonts w:eastAsia="Times New Roman" w:cs="Times New Roman"/>
          <w:b/>
          <w:bCs/>
          <w:sz w:val="24"/>
          <w:szCs w:val="24"/>
          <w:lang w:val="en"/>
        </w:rPr>
        <w:instrText xml:space="preserve"> HYPERLINK "http://grants.nih.gov/grants/policy/faq_biosketches.htm" \l "4580" </w:instrText>
      </w:r>
      <w:r w:rsidRPr="00C56468">
        <w:rPr>
          <w:rFonts w:eastAsia="Times New Roman" w:cs="Times New Roman"/>
          <w:b/>
          <w:bCs/>
          <w:sz w:val="24"/>
          <w:szCs w:val="24"/>
          <w:lang w:val="en"/>
        </w:rPr>
        <w:fldChar w:fldCharType="separate"/>
      </w:r>
      <w:r w:rsidRPr="00C56468">
        <w:rPr>
          <w:rFonts w:eastAsia="Times New Roman" w:cs="Times New Roman"/>
          <w:b/>
          <w:bCs/>
          <w:color w:val="0033CC"/>
          <w:sz w:val="24"/>
          <w:szCs w:val="24"/>
          <w:lang w:val="en"/>
        </w:rPr>
        <w:t xml:space="preserve">Do </w:t>
      </w:r>
      <w:proofErr w:type="spellStart"/>
      <w:r w:rsidRPr="00C56468">
        <w:rPr>
          <w:rFonts w:eastAsia="Times New Roman" w:cs="Times New Roman"/>
          <w:b/>
          <w:bCs/>
          <w:color w:val="0033CC"/>
          <w:sz w:val="24"/>
          <w:szCs w:val="24"/>
          <w:lang w:val="en"/>
        </w:rPr>
        <w:t>biosketches</w:t>
      </w:r>
      <w:proofErr w:type="spellEnd"/>
      <w:r w:rsidRPr="00C56468">
        <w:rPr>
          <w:rFonts w:eastAsia="Times New Roman" w:cs="Times New Roman"/>
          <w:b/>
          <w:bCs/>
          <w:color w:val="0033CC"/>
          <w:sz w:val="24"/>
          <w:szCs w:val="24"/>
          <w:lang w:val="en"/>
        </w:rPr>
        <w:t xml:space="preserve"> in NIH applications have a page limit?</w:t>
      </w:r>
      <w:r w:rsidRPr="00C56468">
        <w:rPr>
          <w:rFonts w:eastAsia="Times New Roman" w:cs="Times New Roman"/>
          <w:b/>
          <w:bCs/>
          <w:sz w:val="24"/>
          <w:szCs w:val="24"/>
          <w:lang w:val="en"/>
        </w:rPr>
        <w:fldChar w:fldCharType="end"/>
      </w:r>
      <w:r w:rsidRPr="00C56468">
        <w:rPr>
          <w:rFonts w:eastAsia="Times New Roman" w:cs="Times New Roman"/>
          <w:sz w:val="24"/>
          <w:szCs w:val="24"/>
          <w:lang w:val="en"/>
        </w:rPr>
        <w:t xml:space="preserve"> </w:t>
      </w:r>
    </w:p>
    <w:p w:rsidR="00C56468" w:rsidRPr="00C56468" w:rsidRDefault="00C56468" w:rsidP="00C56468">
      <w:pPr>
        <w:spacing w:before="100" w:beforeAutospacing="1" w:after="225" w:line="240" w:lineRule="auto"/>
        <w:ind w:left="360" w:right="150"/>
        <w:rPr>
          <w:rFonts w:eastAsia="Times New Roman" w:cs="Times New Roman"/>
          <w:sz w:val="24"/>
          <w:szCs w:val="24"/>
          <w:lang w:val="en"/>
        </w:rPr>
      </w:pPr>
      <w:r w:rsidRPr="00C56468">
        <w:rPr>
          <w:rFonts w:eastAsia="Times New Roman" w:cs="Times New Roman"/>
          <w:sz w:val="24"/>
          <w:szCs w:val="24"/>
          <w:lang w:val="en"/>
        </w:rPr>
        <w:t>Biosketches using the new format are limited to 5 pages. See </w:t>
      </w:r>
      <w:hyperlink r:id="rId26" w:history="1">
        <w:r w:rsidRPr="00C56468">
          <w:rPr>
            <w:rFonts w:eastAsia="Times New Roman" w:cs="Times New Roman"/>
            <w:color w:val="0033CC"/>
            <w:sz w:val="24"/>
            <w:szCs w:val="24"/>
            <w:lang w:val="en"/>
          </w:rPr>
          <w:t>Table of Page Limits</w:t>
        </w:r>
      </w:hyperlink>
      <w:r w:rsidRPr="00C56468">
        <w:rPr>
          <w:rFonts w:eastAsia="Times New Roman" w:cs="Times New Roman"/>
          <w:sz w:val="24"/>
          <w:szCs w:val="24"/>
          <w:lang w:val="en"/>
        </w:rPr>
        <w:t> for details and exceptions.</w:t>
      </w:r>
    </w:p>
    <w:bookmarkStart w:id="31" w:name="4452"/>
    <w:bookmarkStart w:id="32" w:name="4581"/>
    <w:bookmarkEnd w:id="31"/>
    <w:bookmarkEnd w:id="32"/>
    <w:p w:rsidR="00C56468" w:rsidRPr="00C56468" w:rsidRDefault="00C56468" w:rsidP="00C56468">
      <w:pPr>
        <w:spacing w:before="100" w:beforeAutospacing="1" w:after="225" w:line="240" w:lineRule="auto"/>
        <w:ind w:left="360" w:right="150" w:hanging="360"/>
        <w:rPr>
          <w:rFonts w:eastAsia="Times New Roman" w:cs="Times New Roman"/>
          <w:sz w:val="24"/>
          <w:szCs w:val="24"/>
          <w:lang w:val="en"/>
        </w:rPr>
      </w:pPr>
      <w:r w:rsidRPr="00C56468">
        <w:rPr>
          <w:rFonts w:eastAsia="Times New Roman" w:cs="Times New Roman"/>
          <w:b/>
          <w:bCs/>
          <w:sz w:val="24"/>
          <w:szCs w:val="24"/>
          <w:lang w:val="en"/>
        </w:rPr>
        <w:fldChar w:fldCharType="begin"/>
      </w:r>
      <w:r w:rsidRPr="00C56468">
        <w:rPr>
          <w:rFonts w:eastAsia="Times New Roman" w:cs="Times New Roman"/>
          <w:b/>
          <w:bCs/>
          <w:sz w:val="24"/>
          <w:szCs w:val="24"/>
          <w:lang w:val="en"/>
        </w:rPr>
        <w:instrText xml:space="preserve"> HYPERLINK "http://grants.nih.gov/grants/policy/faq_biosketches.htm" \l "4581" </w:instrText>
      </w:r>
      <w:r w:rsidRPr="00C56468">
        <w:rPr>
          <w:rFonts w:eastAsia="Times New Roman" w:cs="Times New Roman"/>
          <w:b/>
          <w:bCs/>
          <w:sz w:val="24"/>
          <w:szCs w:val="24"/>
          <w:lang w:val="en"/>
        </w:rPr>
        <w:fldChar w:fldCharType="separate"/>
      </w:r>
      <w:r w:rsidRPr="00C56468">
        <w:rPr>
          <w:rFonts w:eastAsia="Times New Roman" w:cs="Times New Roman"/>
          <w:b/>
          <w:bCs/>
          <w:color w:val="0033CC"/>
          <w:sz w:val="24"/>
          <w:szCs w:val="24"/>
          <w:lang w:val="en"/>
        </w:rPr>
        <w:t xml:space="preserve">What application submission validations will </w:t>
      </w:r>
      <w:proofErr w:type="spellStart"/>
      <w:r w:rsidRPr="00C56468">
        <w:rPr>
          <w:rFonts w:eastAsia="Times New Roman" w:cs="Times New Roman"/>
          <w:b/>
          <w:bCs/>
          <w:color w:val="0033CC"/>
          <w:sz w:val="24"/>
          <w:szCs w:val="24"/>
          <w:lang w:val="en"/>
        </w:rPr>
        <w:t>eRA</w:t>
      </w:r>
      <w:proofErr w:type="spellEnd"/>
      <w:r w:rsidRPr="00C56468">
        <w:rPr>
          <w:rFonts w:eastAsia="Times New Roman" w:cs="Times New Roman"/>
          <w:b/>
          <w:bCs/>
          <w:color w:val="0033CC"/>
          <w:sz w:val="24"/>
          <w:szCs w:val="24"/>
          <w:lang w:val="en"/>
        </w:rPr>
        <w:t xml:space="preserve"> systems enforce for </w:t>
      </w:r>
      <w:proofErr w:type="spellStart"/>
      <w:r w:rsidRPr="00C56468">
        <w:rPr>
          <w:rFonts w:eastAsia="Times New Roman" w:cs="Times New Roman"/>
          <w:b/>
          <w:bCs/>
          <w:color w:val="0033CC"/>
          <w:sz w:val="24"/>
          <w:szCs w:val="24"/>
          <w:lang w:val="en"/>
        </w:rPr>
        <w:t>biosketches</w:t>
      </w:r>
      <w:proofErr w:type="spellEnd"/>
      <w:r w:rsidRPr="00C56468">
        <w:rPr>
          <w:rFonts w:eastAsia="Times New Roman" w:cs="Times New Roman"/>
          <w:b/>
          <w:bCs/>
          <w:color w:val="0033CC"/>
          <w:sz w:val="24"/>
          <w:szCs w:val="24"/>
          <w:lang w:val="en"/>
        </w:rPr>
        <w:t>?</w:t>
      </w:r>
      <w:r w:rsidRPr="00C56468">
        <w:rPr>
          <w:rFonts w:eastAsia="Times New Roman" w:cs="Times New Roman"/>
          <w:b/>
          <w:bCs/>
          <w:sz w:val="24"/>
          <w:szCs w:val="24"/>
          <w:lang w:val="en"/>
        </w:rPr>
        <w:fldChar w:fldCharType="end"/>
      </w:r>
      <w:r w:rsidRPr="00C56468">
        <w:rPr>
          <w:rFonts w:eastAsia="Times New Roman" w:cs="Times New Roman"/>
          <w:sz w:val="24"/>
          <w:szCs w:val="24"/>
          <w:lang w:val="en"/>
        </w:rPr>
        <w:t xml:space="preserve"> </w:t>
      </w:r>
    </w:p>
    <w:p w:rsidR="00C56468" w:rsidRPr="00C56468" w:rsidRDefault="00C56468" w:rsidP="00C56468">
      <w:pPr>
        <w:spacing w:before="100" w:beforeAutospacing="1" w:after="225" w:line="240" w:lineRule="auto"/>
        <w:ind w:left="360" w:right="150"/>
        <w:rPr>
          <w:rFonts w:eastAsia="Times New Roman" w:cs="Times New Roman"/>
          <w:sz w:val="24"/>
          <w:szCs w:val="24"/>
          <w:lang w:val="en"/>
        </w:rPr>
      </w:pPr>
      <w:proofErr w:type="gramStart"/>
      <w:r w:rsidRPr="00C56468">
        <w:rPr>
          <w:rFonts w:eastAsia="Times New Roman" w:cs="Times New Roman"/>
          <w:sz w:val="24"/>
          <w:szCs w:val="24"/>
          <w:lang w:val="en"/>
        </w:rPr>
        <w:t>eRA</w:t>
      </w:r>
      <w:proofErr w:type="gramEnd"/>
      <w:r w:rsidRPr="00C56468">
        <w:rPr>
          <w:rFonts w:eastAsia="Times New Roman" w:cs="Times New Roman"/>
          <w:sz w:val="24"/>
          <w:szCs w:val="24"/>
          <w:lang w:val="en"/>
        </w:rPr>
        <w:t xml:space="preserve"> systems validate:</w:t>
      </w:r>
    </w:p>
    <w:p w:rsidR="00C56468" w:rsidRPr="00C56468" w:rsidRDefault="00C56468" w:rsidP="00C56468">
      <w:pPr>
        <w:numPr>
          <w:ilvl w:val="2"/>
          <w:numId w:val="1"/>
        </w:numPr>
        <w:tabs>
          <w:tab w:val="clear" w:pos="2160"/>
          <w:tab w:val="num" w:pos="1260"/>
        </w:tabs>
        <w:spacing w:before="100" w:beforeAutospacing="1" w:after="100" w:afterAutospacing="1" w:line="240" w:lineRule="auto"/>
        <w:ind w:left="720" w:right="225" w:firstLine="0"/>
        <w:rPr>
          <w:rFonts w:eastAsia="Times New Roman" w:cs="Times New Roman"/>
          <w:sz w:val="24"/>
          <w:szCs w:val="24"/>
          <w:lang w:val="en"/>
        </w:rPr>
      </w:pPr>
      <w:r w:rsidRPr="00C56468">
        <w:rPr>
          <w:rFonts w:eastAsia="Times New Roman" w:cs="Times New Roman"/>
          <w:sz w:val="24"/>
          <w:szCs w:val="24"/>
          <w:lang w:val="en"/>
        </w:rPr>
        <w:t xml:space="preserve">Whether a biosketch is attached for each and every </w:t>
      </w:r>
      <w:proofErr w:type="spellStart"/>
      <w:r w:rsidRPr="00C56468">
        <w:rPr>
          <w:rFonts w:eastAsia="Times New Roman" w:cs="Times New Roman"/>
          <w:sz w:val="24"/>
          <w:szCs w:val="24"/>
          <w:lang w:val="en"/>
        </w:rPr>
        <w:t>Sr</w:t>
      </w:r>
      <w:proofErr w:type="spellEnd"/>
      <w:r w:rsidRPr="00C56468">
        <w:rPr>
          <w:rFonts w:eastAsia="Times New Roman" w:cs="Times New Roman"/>
          <w:sz w:val="24"/>
          <w:szCs w:val="24"/>
          <w:lang w:val="en"/>
        </w:rPr>
        <w:t>/Key person listed in the application</w:t>
      </w:r>
    </w:p>
    <w:p w:rsidR="00C56468" w:rsidRPr="00C56468" w:rsidRDefault="00C56468" w:rsidP="00C56468">
      <w:pPr>
        <w:numPr>
          <w:ilvl w:val="2"/>
          <w:numId w:val="1"/>
        </w:numPr>
        <w:tabs>
          <w:tab w:val="clear" w:pos="2160"/>
          <w:tab w:val="num" w:pos="1260"/>
        </w:tabs>
        <w:spacing w:before="100" w:beforeAutospacing="1" w:after="100" w:afterAutospacing="1" w:line="240" w:lineRule="auto"/>
        <w:ind w:left="720" w:right="225" w:firstLine="0"/>
        <w:rPr>
          <w:rFonts w:eastAsia="Times New Roman" w:cs="Times New Roman"/>
          <w:sz w:val="24"/>
          <w:szCs w:val="24"/>
          <w:lang w:val="en"/>
        </w:rPr>
      </w:pPr>
      <w:r w:rsidRPr="00C56468">
        <w:rPr>
          <w:rFonts w:eastAsia="Times New Roman" w:cs="Times New Roman"/>
          <w:sz w:val="24"/>
          <w:szCs w:val="24"/>
          <w:lang w:val="en"/>
        </w:rPr>
        <w:t>That each biosketch is less than or equal to 5 pages</w:t>
      </w:r>
    </w:p>
    <w:p w:rsidR="00C56468" w:rsidRPr="00C56468" w:rsidRDefault="00C56468" w:rsidP="00C56468">
      <w:pPr>
        <w:numPr>
          <w:ilvl w:val="2"/>
          <w:numId w:val="1"/>
        </w:numPr>
        <w:tabs>
          <w:tab w:val="clear" w:pos="2160"/>
          <w:tab w:val="num" w:pos="1260"/>
        </w:tabs>
        <w:spacing w:before="100" w:beforeAutospacing="1" w:after="100" w:afterAutospacing="1" w:line="240" w:lineRule="auto"/>
        <w:ind w:left="720" w:right="225" w:firstLine="0"/>
        <w:rPr>
          <w:rFonts w:eastAsia="Times New Roman" w:cs="Times New Roman"/>
          <w:sz w:val="24"/>
          <w:szCs w:val="24"/>
          <w:lang w:val="en"/>
        </w:rPr>
      </w:pPr>
      <w:r w:rsidRPr="00C56468">
        <w:rPr>
          <w:rFonts w:eastAsia="Times New Roman" w:cs="Times New Roman"/>
          <w:sz w:val="24"/>
          <w:szCs w:val="24"/>
          <w:lang w:val="en"/>
        </w:rPr>
        <w:t>That your biosketch attachment is PDF format</w:t>
      </w:r>
    </w:p>
    <w:p w:rsidR="00C56468" w:rsidRPr="00C56468" w:rsidRDefault="00C56468" w:rsidP="00C56468">
      <w:pPr>
        <w:spacing w:after="180" w:line="240" w:lineRule="auto"/>
        <w:ind w:left="360" w:right="225"/>
        <w:rPr>
          <w:rFonts w:eastAsia="Times New Roman" w:cs="Times New Roman"/>
          <w:sz w:val="24"/>
          <w:szCs w:val="24"/>
          <w:lang w:val="en"/>
        </w:rPr>
      </w:pPr>
      <w:r w:rsidRPr="00C56468">
        <w:rPr>
          <w:rFonts w:eastAsia="Times New Roman" w:cs="Times New Roman"/>
          <w:sz w:val="24"/>
          <w:szCs w:val="24"/>
          <w:lang w:val="en"/>
        </w:rPr>
        <w:t>Failure to meet these conditions will result in a submission error preventing your application from moving forward to NIH for consideration.</w:t>
      </w:r>
      <w:r w:rsidRPr="00C56468">
        <w:rPr>
          <w:rFonts w:eastAsia="Times New Roman" w:cs="Times New Roman"/>
          <w:sz w:val="24"/>
          <w:szCs w:val="24"/>
          <w:lang w:val="en"/>
        </w:rPr>
        <w:br/>
      </w:r>
      <w:r w:rsidRPr="00C56468">
        <w:rPr>
          <w:rFonts w:eastAsia="Times New Roman" w:cs="Times New Roman"/>
          <w:sz w:val="24"/>
          <w:szCs w:val="24"/>
          <w:lang w:val="en"/>
        </w:rPr>
        <w:br/>
        <w:t>All other aspects of biosketch compliance are manually checked post-submission.</w:t>
      </w:r>
    </w:p>
    <w:bookmarkStart w:id="33" w:name="4503"/>
    <w:bookmarkStart w:id="34" w:name="4582"/>
    <w:bookmarkEnd w:id="33"/>
    <w:bookmarkEnd w:id="34"/>
    <w:p w:rsidR="00C56468" w:rsidRPr="00C56468" w:rsidRDefault="00C56468" w:rsidP="00C56468">
      <w:pPr>
        <w:spacing w:before="100" w:beforeAutospacing="1" w:after="225" w:line="240" w:lineRule="auto"/>
        <w:ind w:left="360" w:right="150" w:hanging="360"/>
        <w:rPr>
          <w:rFonts w:eastAsia="Times New Roman" w:cs="Times New Roman"/>
          <w:sz w:val="24"/>
          <w:szCs w:val="24"/>
          <w:lang w:val="en"/>
        </w:rPr>
      </w:pPr>
      <w:r w:rsidRPr="00C56468">
        <w:rPr>
          <w:rFonts w:eastAsia="Times New Roman" w:cs="Times New Roman"/>
          <w:b/>
          <w:bCs/>
          <w:sz w:val="24"/>
          <w:szCs w:val="24"/>
          <w:lang w:val="en"/>
        </w:rPr>
        <w:fldChar w:fldCharType="begin"/>
      </w:r>
      <w:r w:rsidRPr="00C56468">
        <w:rPr>
          <w:rFonts w:eastAsia="Times New Roman" w:cs="Times New Roman"/>
          <w:b/>
          <w:bCs/>
          <w:sz w:val="24"/>
          <w:szCs w:val="24"/>
          <w:lang w:val="en"/>
        </w:rPr>
        <w:instrText xml:space="preserve"> HYPERLINK "http://grants.nih.gov/grants/policy/faq_biosketches.htm" \l "4582" </w:instrText>
      </w:r>
      <w:r w:rsidRPr="00C56468">
        <w:rPr>
          <w:rFonts w:eastAsia="Times New Roman" w:cs="Times New Roman"/>
          <w:b/>
          <w:bCs/>
          <w:sz w:val="24"/>
          <w:szCs w:val="24"/>
          <w:lang w:val="en"/>
        </w:rPr>
        <w:fldChar w:fldCharType="separate"/>
      </w:r>
      <w:r w:rsidRPr="00C56468">
        <w:rPr>
          <w:rFonts w:eastAsia="Times New Roman" w:cs="Times New Roman"/>
          <w:b/>
          <w:bCs/>
          <w:color w:val="0033CC"/>
          <w:sz w:val="24"/>
          <w:szCs w:val="24"/>
          <w:lang w:val="en"/>
        </w:rPr>
        <w:t xml:space="preserve">What does it mean to be compliant with the new </w:t>
      </w:r>
      <w:proofErr w:type="spellStart"/>
      <w:r w:rsidRPr="00C56468">
        <w:rPr>
          <w:rFonts w:eastAsia="Times New Roman" w:cs="Times New Roman"/>
          <w:b/>
          <w:bCs/>
          <w:color w:val="0033CC"/>
          <w:sz w:val="24"/>
          <w:szCs w:val="24"/>
          <w:lang w:val="en"/>
        </w:rPr>
        <w:t>biosketch</w:t>
      </w:r>
      <w:proofErr w:type="spellEnd"/>
      <w:r w:rsidRPr="00C56468">
        <w:rPr>
          <w:rFonts w:eastAsia="Times New Roman" w:cs="Times New Roman"/>
          <w:b/>
          <w:bCs/>
          <w:color w:val="0033CC"/>
          <w:sz w:val="24"/>
          <w:szCs w:val="24"/>
          <w:lang w:val="en"/>
        </w:rPr>
        <w:t xml:space="preserve"> policy?</w:t>
      </w:r>
      <w:r w:rsidRPr="00C56468">
        <w:rPr>
          <w:rFonts w:eastAsia="Times New Roman" w:cs="Times New Roman"/>
          <w:b/>
          <w:bCs/>
          <w:sz w:val="24"/>
          <w:szCs w:val="24"/>
          <w:lang w:val="en"/>
        </w:rPr>
        <w:fldChar w:fldCharType="end"/>
      </w:r>
      <w:r w:rsidRPr="00C56468">
        <w:rPr>
          <w:rFonts w:eastAsia="Times New Roman" w:cs="Times New Roman"/>
          <w:sz w:val="24"/>
          <w:szCs w:val="24"/>
          <w:lang w:val="en"/>
        </w:rPr>
        <w:t xml:space="preserve"> </w:t>
      </w:r>
    </w:p>
    <w:p w:rsidR="00C56468" w:rsidRPr="00C56468" w:rsidRDefault="00C56468" w:rsidP="00C56468">
      <w:pPr>
        <w:spacing w:before="100" w:beforeAutospacing="1" w:after="225" w:line="240" w:lineRule="auto"/>
        <w:ind w:left="360" w:right="150"/>
        <w:rPr>
          <w:rFonts w:eastAsia="Times New Roman" w:cs="Times New Roman"/>
          <w:sz w:val="24"/>
          <w:szCs w:val="24"/>
          <w:lang w:val="en"/>
        </w:rPr>
      </w:pPr>
      <w:r w:rsidRPr="00C56468">
        <w:rPr>
          <w:rFonts w:eastAsia="Times New Roman" w:cs="Times New Roman"/>
          <w:sz w:val="24"/>
          <w:szCs w:val="24"/>
          <w:lang w:val="en"/>
        </w:rPr>
        <w:t>All biosketches included in applications submitted for due dates on/after May 25, 2015 must be formatted per the instructions in the </w:t>
      </w:r>
      <w:hyperlink r:id="rId27" w:anchor="inst" w:history="1">
        <w:r w:rsidRPr="00C56468">
          <w:rPr>
            <w:rFonts w:eastAsia="Times New Roman" w:cs="Times New Roman"/>
            <w:color w:val="0033CC"/>
            <w:sz w:val="24"/>
            <w:szCs w:val="24"/>
            <w:lang w:val="en"/>
          </w:rPr>
          <w:t>application guide</w:t>
        </w:r>
      </w:hyperlink>
      <w:r w:rsidRPr="00C56468">
        <w:rPr>
          <w:rFonts w:eastAsia="Times New Roman" w:cs="Times New Roman"/>
          <w:sz w:val="24"/>
          <w:szCs w:val="24"/>
          <w:lang w:val="en"/>
        </w:rPr>
        <w:t> (and repeated in </w:t>
      </w:r>
      <w:hyperlink r:id="rId28" w:anchor="biosketch" w:history="1">
        <w:r w:rsidRPr="00C56468">
          <w:rPr>
            <w:rFonts w:eastAsia="Times New Roman" w:cs="Times New Roman"/>
            <w:color w:val="0033CC"/>
            <w:sz w:val="24"/>
            <w:szCs w:val="24"/>
            <w:lang w:val="en"/>
          </w:rPr>
          <w:t>online resources</w:t>
        </w:r>
      </w:hyperlink>
      <w:r w:rsidRPr="00C56468">
        <w:rPr>
          <w:rFonts w:eastAsia="Times New Roman" w:cs="Times New Roman"/>
          <w:sz w:val="24"/>
          <w:szCs w:val="24"/>
          <w:lang w:val="en"/>
        </w:rPr>
        <w:t>), including:</w:t>
      </w:r>
    </w:p>
    <w:p w:rsidR="00C56468" w:rsidRPr="00C56468" w:rsidRDefault="00C56468" w:rsidP="00C56468">
      <w:pPr>
        <w:numPr>
          <w:ilvl w:val="2"/>
          <w:numId w:val="1"/>
        </w:numPr>
        <w:tabs>
          <w:tab w:val="clear" w:pos="2160"/>
          <w:tab w:val="num" w:pos="1260"/>
        </w:tabs>
        <w:spacing w:before="100" w:beforeAutospacing="1" w:after="100" w:afterAutospacing="1" w:line="240" w:lineRule="auto"/>
        <w:ind w:left="1080" w:right="225"/>
        <w:rPr>
          <w:rFonts w:eastAsia="Times New Roman" w:cs="Times New Roman"/>
          <w:sz w:val="24"/>
          <w:szCs w:val="24"/>
          <w:lang w:val="en"/>
        </w:rPr>
      </w:pPr>
      <w:r w:rsidRPr="00C56468">
        <w:rPr>
          <w:rFonts w:eastAsia="Times New Roman" w:cs="Times New Roman"/>
          <w:sz w:val="24"/>
          <w:szCs w:val="24"/>
          <w:lang w:val="en"/>
        </w:rPr>
        <w:t>Completing each section (A - Personal Statement; B – Positions and Honors; C – Contributions to Science; D – Research Support or Scholastic Performance)</w:t>
      </w:r>
    </w:p>
    <w:p w:rsidR="00C56468" w:rsidRPr="00C56468" w:rsidRDefault="00C56468" w:rsidP="00C56468">
      <w:pPr>
        <w:numPr>
          <w:ilvl w:val="2"/>
          <w:numId w:val="1"/>
        </w:numPr>
        <w:tabs>
          <w:tab w:val="clear" w:pos="2160"/>
          <w:tab w:val="num" w:pos="1260"/>
        </w:tabs>
        <w:spacing w:before="100" w:beforeAutospacing="1" w:after="100" w:afterAutospacing="1" w:line="240" w:lineRule="auto"/>
        <w:ind w:left="1080" w:right="225"/>
        <w:rPr>
          <w:rFonts w:eastAsia="Times New Roman" w:cs="Times New Roman"/>
          <w:sz w:val="24"/>
          <w:szCs w:val="24"/>
          <w:lang w:val="en"/>
        </w:rPr>
      </w:pPr>
      <w:r w:rsidRPr="00C56468">
        <w:rPr>
          <w:rFonts w:eastAsia="Times New Roman" w:cs="Times New Roman"/>
          <w:sz w:val="24"/>
          <w:szCs w:val="24"/>
          <w:lang w:val="en"/>
        </w:rPr>
        <w:t>Including no more than 5 contributions to science with no more than 4 citations per contribution</w:t>
      </w:r>
    </w:p>
    <w:p w:rsidR="00C56468" w:rsidRPr="00C56468" w:rsidRDefault="00C56468" w:rsidP="00C56468">
      <w:pPr>
        <w:numPr>
          <w:ilvl w:val="2"/>
          <w:numId w:val="1"/>
        </w:numPr>
        <w:tabs>
          <w:tab w:val="clear" w:pos="2160"/>
          <w:tab w:val="num" w:pos="1260"/>
        </w:tabs>
        <w:spacing w:before="100" w:beforeAutospacing="1" w:after="100" w:afterAutospacing="1" w:line="240" w:lineRule="auto"/>
        <w:ind w:left="1080" w:right="225"/>
        <w:rPr>
          <w:rFonts w:eastAsia="Times New Roman" w:cs="Times New Roman"/>
          <w:sz w:val="24"/>
          <w:szCs w:val="24"/>
          <w:lang w:val="en"/>
        </w:rPr>
      </w:pPr>
      <w:r w:rsidRPr="00C56468">
        <w:rPr>
          <w:rFonts w:eastAsia="Times New Roman" w:cs="Times New Roman"/>
          <w:sz w:val="24"/>
          <w:szCs w:val="24"/>
          <w:lang w:val="en"/>
        </w:rPr>
        <w:t>Ensuring that if you include the optional link to a full list of your published work in a site like </w:t>
      </w:r>
      <w:hyperlink r:id="rId29" w:history="1">
        <w:r w:rsidRPr="00C56468">
          <w:rPr>
            <w:rFonts w:eastAsia="Times New Roman" w:cs="Times New Roman"/>
            <w:sz w:val="24"/>
            <w:szCs w:val="24"/>
            <w:lang w:val="en"/>
          </w:rPr>
          <w:t>My Bibliography</w:t>
        </w:r>
      </w:hyperlink>
      <w:r w:rsidRPr="00C56468">
        <w:rPr>
          <w:rFonts w:eastAsia="Times New Roman" w:cs="Times New Roman"/>
          <w:sz w:val="24"/>
          <w:szCs w:val="24"/>
          <w:lang w:val="en"/>
        </w:rPr>
        <w:t xml:space="preserve"> that the URL is public, accessible without providing any login or personal information, and doesn’t link to websites that may violate page limit rules</w:t>
      </w:r>
    </w:p>
    <w:p w:rsidR="00C56468" w:rsidRPr="00C56468" w:rsidRDefault="00C56468" w:rsidP="00C56468">
      <w:pPr>
        <w:numPr>
          <w:ilvl w:val="2"/>
          <w:numId w:val="1"/>
        </w:numPr>
        <w:tabs>
          <w:tab w:val="clear" w:pos="2160"/>
          <w:tab w:val="num" w:pos="1260"/>
        </w:tabs>
        <w:spacing w:before="100" w:beforeAutospacing="1" w:after="100" w:afterAutospacing="1" w:line="240" w:lineRule="auto"/>
        <w:ind w:left="1080" w:right="225"/>
        <w:rPr>
          <w:rFonts w:eastAsia="Times New Roman" w:cs="Times New Roman"/>
          <w:sz w:val="24"/>
          <w:szCs w:val="24"/>
          <w:lang w:val="en"/>
        </w:rPr>
      </w:pPr>
      <w:r w:rsidRPr="00C56468">
        <w:rPr>
          <w:rFonts w:eastAsia="Times New Roman" w:cs="Times New Roman"/>
          <w:sz w:val="24"/>
          <w:szCs w:val="24"/>
          <w:lang w:val="en"/>
        </w:rPr>
        <w:t>Refraining from including information, such as preliminary data, that belongs elsewhere in the application</w:t>
      </w:r>
    </w:p>
    <w:p w:rsidR="00C56468" w:rsidRPr="00C56468" w:rsidRDefault="00C56468" w:rsidP="00C56468">
      <w:pPr>
        <w:numPr>
          <w:ilvl w:val="2"/>
          <w:numId w:val="1"/>
        </w:numPr>
        <w:tabs>
          <w:tab w:val="clear" w:pos="2160"/>
          <w:tab w:val="num" w:pos="1260"/>
        </w:tabs>
        <w:spacing w:before="100" w:beforeAutospacing="1" w:after="100" w:afterAutospacing="1" w:line="240" w:lineRule="auto"/>
        <w:ind w:left="1080" w:right="225"/>
        <w:rPr>
          <w:rFonts w:eastAsia="Times New Roman" w:cs="Times New Roman"/>
          <w:sz w:val="24"/>
          <w:szCs w:val="24"/>
          <w:lang w:val="en"/>
        </w:rPr>
      </w:pPr>
      <w:r w:rsidRPr="00C56468">
        <w:rPr>
          <w:rFonts w:eastAsia="Times New Roman" w:cs="Times New Roman"/>
          <w:sz w:val="24"/>
          <w:szCs w:val="24"/>
          <w:lang w:val="en"/>
        </w:rPr>
        <w:t>Following NIH guidance on font type, font size, paper size, and margins (See section 2.6 of application guide)</w:t>
      </w:r>
    </w:p>
    <w:p w:rsidR="00C56468" w:rsidRPr="00C56468" w:rsidRDefault="00C56468" w:rsidP="00C56468">
      <w:pPr>
        <w:numPr>
          <w:ilvl w:val="2"/>
          <w:numId w:val="1"/>
        </w:numPr>
        <w:tabs>
          <w:tab w:val="clear" w:pos="2160"/>
          <w:tab w:val="num" w:pos="1260"/>
        </w:tabs>
        <w:spacing w:before="100" w:beforeAutospacing="1" w:after="100" w:afterAutospacing="1" w:line="240" w:lineRule="auto"/>
        <w:ind w:left="1080" w:right="225"/>
        <w:rPr>
          <w:rFonts w:eastAsia="Times New Roman" w:cs="Times New Roman"/>
          <w:sz w:val="24"/>
          <w:szCs w:val="24"/>
          <w:lang w:val="en"/>
        </w:rPr>
      </w:pPr>
      <w:r w:rsidRPr="00C56468">
        <w:rPr>
          <w:rFonts w:eastAsia="Times New Roman" w:cs="Times New Roman"/>
          <w:sz w:val="24"/>
          <w:szCs w:val="24"/>
          <w:lang w:val="en"/>
        </w:rPr>
        <w:t>Using PDF format for your biosketch attachment</w:t>
      </w:r>
    </w:p>
    <w:p w:rsidR="00C56468" w:rsidRPr="00C56468" w:rsidRDefault="00C56468" w:rsidP="00C56468">
      <w:pPr>
        <w:numPr>
          <w:ilvl w:val="2"/>
          <w:numId w:val="1"/>
        </w:numPr>
        <w:tabs>
          <w:tab w:val="clear" w:pos="2160"/>
          <w:tab w:val="num" w:pos="1260"/>
        </w:tabs>
        <w:spacing w:before="100" w:beforeAutospacing="1" w:after="100" w:afterAutospacing="1" w:line="240" w:lineRule="auto"/>
        <w:ind w:left="1080" w:right="225"/>
        <w:rPr>
          <w:rFonts w:eastAsia="Times New Roman" w:cs="Times New Roman"/>
          <w:sz w:val="24"/>
          <w:szCs w:val="24"/>
          <w:lang w:val="en"/>
        </w:rPr>
      </w:pPr>
      <w:r w:rsidRPr="00C56468">
        <w:rPr>
          <w:rFonts w:eastAsia="Times New Roman" w:cs="Times New Roman"/>
          <w:sz w:val="24"/>
          <w:szCs w:val="24"/>
          <w:lang w:val="en"/>
        </w:rPr>
        <w:t>Limiting the length of your biosketch to 5 pages or less</w:t>
      </w:r>
    </w:p>
    <w:p w:rsidR="00C56468" w:rsidRPr="00C56468" w:rsidRDefault="00C56468" w:rsidP="00C56468">
      <w:pPr>
        <w:spacing w:after="180" w:line="240" w:lineRule="auto"/>
        <w:ind w:left="360" w:right="225" w:hanging="360"/>
        <w:rPr>
          <w:rFonts w:eastAsia="Times New Roman" w:cs="Times New Roman"/>
          <w:sz w:val="24"/>
          <w:szCs w:val="24"/>
          <w:lang w:val="en"/>
        </w:rPr>
      </w:pPr>
      <w:r w:rsidRPr="00C56468">
        <w:rPr>
          <w:rFonts w:eastAsia="Times New Roman" w:cs="Times New Roman"/>
          <w:sz w:val="24"/>
          <w:szCs w:val="24"/>
          <w:lang w:val="en"/>
        </w:rPr>
        <w:t>Failure to follow the policy means NIH may withdraw your application from consideration (</w:t>
      </w:r>
      <w:hyperlink r:id="rId30" w:history="1">
        <w:r w:rsidRPr="00C56468">
          <w:rPr>
            <w:rFonts w:eastAsia="Times New Roman" w:cs="Times New Roman"/>
            <w:color w:val="0033CC"/>
            <w:sz w:val="24"/>
            <w:szCs w:val="24"/>
            <w:lang w:val="en"/>
          </w:rPr>
          <w:t>NOT-OD-15-095</w:t>
        </w:r>
      </w:hyperlink>
      <w:r w:rsidRPr="00C56468">
        <w:rPr>
          <w:rFonts w:eastAsia="Times New Roman" w:cs="Times New Roman"/>
          <w:sz w:val="24"/>
          <w:szCs w:val="24"/>
          <w:lang w:val="en"/>
        </w:rPr>
        <w:t>). </w:t>
      </w:r>
    </w:p>
    <w:p w:rsidR="00C72682" w:rsidRPr="00C56468" w:rsidRDefault="00C72682" w:rsidP="00C56468">
      <w:pPr>
        <w:ind w:left="360" w:hanging="360"/>
        <w:rPr>
          <w:sz w:val="24"/>
          <w:szCs w:val="24"/>
        </w:rPr>
      </w:pPr>
    </w:p>
    <w:sectPr w:rsidR="00C72682" w:rsidRPr="00C56468" w:rsidSect="00C564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E4D7B"/>
    <w:multiLevelType w:val="multilevel"/>
    <w:tmpl w:val="7E9A6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468"/>
    <w:rsid w:val="0000407C"/>
    <w:rsid w:val="00011B15"/>
    <w:rsid w:val="00022F2E"/>
    <w:rsid w:val="00027242"/>
    <w:rsid w:val="0003081F"/>
    <w:rsid w:val="00043771"/>
    <w:rsid w:val="00062629"/>
    <w:rsid w:val="00077767"/>
    <w:rsid w:val="00077A14"/>
    <w:rsid w:val="00083816"/>
    <w:rsid w:val="00085643"/>
    <w:rsid w:val="000977A2"/>
    <w:rsid w:val="000A07F2"/>
    <w:rsid w:val="000A2FDF"/>
    <w:rsid w:val="000A4A1C"/>
    <w:rsid w:val="000B0411"/>
    <w:rsid w:val="000B3A3B"/>
    <w:rsid w:val="000C0505"/>
    <w:rsid w:val="000D20A8"/>
    <w:rsid w:val="000D27D5"/>
    <w:rsid w:val="000D747A"/>
    <w:rsid w:val="000F13F9"/>
    <w:rsid w:val="000F7A08"/>
    <w:rsid w:val="000F7C14"/>
    <w:rsid w:val="001002C5"/>
    <w:rsid w:val="001263E6"/>
    <w:rsid w:val="001342EB"/>
    <w:rsid w:val="00146505"/>
    <w:rsid w:val="001543DC"/>
    <w:rsid w:val="0015685F"/>
    <w:rsid w:val="0015793D"/>
    <w:rsid w:val="00162D36"/>
    <w:rsid w:val="00170FAD"/>
    <w:rsid w:val="00175D43"/>
    <w:rsid w:val="0019399A"/>
    <w:rsid w:val="00195C23"/>
    <w:rsid w:val="001A00AF"/>
    <w:rsid w:val="001A7433"/>
    <w:rsid w:val="001B25F2"/>
    <w:rsid w:val="001B26BF"/>
    <w:rsid w:val="001C37F1"/>
    <w:rsid w:val="001C7951"/>
    <w:rsid w:val="001D0FA4"/>
    <w:rsid w:val="001D6722"/>
    <w:rsid w:val="001D7AF1"/>
    <w:rsid w:val="001E5765"/>
    <w:rsid w:val="001E6CDE"/>
    <w:rsid w:val="001F1B5D"/>
    <w:rsid w:val="001F5E96"/>
    <w:rsid w:val="001F7EB4"/>
    <w:rsid w:val="0020011B"/>
    <w:rsid w:val="00210B08"/>
    <w:rsid w:val="00230453"/>
    <w:rsid w:val="002309BC"/>
    <w:rsid w:val="002317D9"/>
    <w:rsid w:val="00231BEC"/>
    <w:rsid w:val="00235CE6"/>
    <w:rsid w:val="00241EFB"/>
    <w:rsid w:val="00244AE7"/>
    <w:rsid w:val="00271F15"/>
    <w:rsid w:val="00275532"/>
    <w:rsid w:val="00282CD5"/>
    <w:rsid w:val="00285AE5"/>
    <w:rsid w:val="0028721B"/>
    <w:rsid w:val="00287748"/>
    <w:rsid w:val="002924C2"/>
    <w:rsid w:val="0029761F"/>
    <w:rsid w:val="002B347A"/>
    <w:rsid w:val="002B68C3"/>
    <w:rsid w:val="002B6FE0"/>
    <w:rsid w:val="002D232D"/>
    <w:rsid w:val="002E1E6B"/>
    <w:rsid w:val="002E42DA"/>
    <w:rsid w:val="002E76B3"/>
    <w:rsid w:val="003076F0"/>
    <w:rsid w:val="003177EB"/>
    <w:rsid w:val="00330FF7"/>
    <w:rsid w:val="00336E31"/>
    <w:rsid w:val="00342444"/>
    <w:rsid w:val="00343507"/>
    <w:rsid w:val="0035514F"/>
    <w:rsid w:val="0036334B"/>
    <w:rsid w:val="0036468C"/>
    <w:rsid w:val="003678BE"/>
    <w:rsid w:val="00374F60"/>
    <w:rsid w:val="00385BEF"/>
    <w:rsid w:val="0038747E"/>
    <w:rsid w:val="003A62E2"/>
    <w:rsid w:val="003A746D"/>
    <w:rsid w:val="003B6B1B"/>
    <w:rsid w:val="003C3985"/>
    <w:rsid w:val="003D3689"/>
    <w:rsid w:val="003D5515"/>
    <w:rsid w:val="003D79E1"/>
    <w:rsid w:val="003E26E6"/>
    <w:rsid w:val="003F04E2"/>
    <w:rsid w:val="003F1618"/>
    <w:rsid w:val="003F2505"/>
    <w:rsid w:val="00401B4B"/>
    <w:rsid w:val="004113B4"/>
    <w:rsid w:val="00411734"/>
    <w:rsid w:val="00412C89"/>
    <w:rsid w:val="0042331B"/>
    <w:rsid w:val="00431D69"/>
    <w:rsid w:val="00466529"/>
    <w:rsid w:val="0047162D"/>
    <w:rsid w:val="0047582C"/>
    <w:rsid w:val="00484635"/>
    <w:rsid w:val="0048767D"/>
    <w:rsid w:val="00490E22"/>
    <w:rsid w:val="004A1086"/>
    <w:rsid w:val="004A1E1F"/>
    <w:rsid w:val="004B4BC2"/>
    <w:rsid w:val="004B5F55"/>
    <w:rsid w:val="004C71CD"/>
    <w:rsid w:val="004D4915"/>
    <w:rsid w:val="004E1333"/>
    <w:rsid w:val="004E2BFD"/>
    <w:rsid w:val="004F507A"/>
    <w:rsid w:val="0050325A"/>
    <w:rsid w:val="0050557F"/>
    <w:rsid w:val="00514F2A"/>
    <w:rsid w:val="00520228"/>
    <w:rsid w:val="0055201E"/>
    <w:rsid w:val="00556E26"/>
    <w:rsid w:val="00557EA8"/>
    <w:rsid w:val="00567FAF"/>
    <w:rsid w:val="00570CF6"/>
    <w:rsid w:val="0057781F"/>
    <w:rsid w:val="00585FBD"/>
    <w:rsid w:val="0058727D"/>
    <w:rsid w:val="00593378"/>
    <w:rsid w:val="00596FBB"/>
    <w:rsid w:val="005A7D79"/>
    <w:rsid w:val="005B2D72"/>
    <w:rsid w:val="005B6F69"/>
    <w:rsid w:val="005C1742"/>
    <w:rsid w:val="005C3A8E"/>
    <w:rsid w:val="005C4B38"/>
    <w:rsid w:val="005E2AEF"/>
    <w:rsid w:val="005F17E0"/>
    <w:rsid w:val="005F6083"/>
    <w:rsid w:val="005F6CEC"/>
    <w:rsid w:val="0060015B"/>
    <w:rsid w:val="006035DC"/>
    <w:rsid w:val="006054A4"/>
    <w:rsid w:val="00606816"/>
    <w:rsid w:val="00612A56"/>
    <w:rsid w:val="00621B18"/>
    <w:rsid w:val="00622086"/>
    <w:rsid w:val="006221E0"/>
    <w:rsid w:val="00623940"/>
    <w:rsid w:val="00636131"/>
    <w:rsid w:val="006368D5"/>
    <w:rsid w:val="00650736"/>
    <w:rsid w:val="00652F20"/>
    <w:rsid w:val="006646EF"/>
    <w:rsid w:val="00671453"/>
    <w:rsid w:val="006755DC"/>
    <w:rsid w:val="00680B93"/>
    <w:rsid w:val="00681AA0"/>
    <w:rsid w:val="00683A82"/>
    <w:rsid w:val="0068509D"/>
    <w:rsid w:val="00686F4C"/>
    <w:rsid w:val="00690509"/>
    <w:rsid w:val="00692986"/>
    <w:rsid w:val="00693C65"/>
    <w:rsid w:val="006B4BDD"/>
    <w:rsid w:val="006C1AD8"/>
    <w:rsid w:val="006D24BC"/>
    <w:rsid w:val="006D3F77"/>
    <w:rsid w:val="006D4AB8"/>
    <w:rsid w:val="006D4EAF"/>
    <w:rsid w:val="006D59B1"/>
    <w:rsid w:val="006F1008"/>
    <w:rsid w:val="006F1A09"/>
    <w:rsid w:val="006F7E74"/>
    <w:rsid w:val="00707534"/>
    <w:rsid w:val="00717FF0"/>
    <w:rsid w:val="00721F43"/>
    <w:rsid w:val="00733080"/>
    <w:rsid w:val="00737807"/>
    <w:rsid w:val="00752211"/>
    <w:rsid w:val="00760F31"/>
    <w:rsid w:val="00761530"/>
    <w:rsid w:val="00772962"/>
    <w:rsid w:val="00776738"/>
    <w:rsid w:val="007800B8"/>
    <w:rsid w:val="00781EB1"/>
    <w:rsid w:val="00783547"/>
    <w:rsid w:val="00783F02"/>
    <w:rsid w:val="00792D99"/>
    <w:rsid w:val="007B18A4"/>
    <w:rsid w:val="007B7A0C"/>
    <w:rsid w:val="007C27AB"/>
    <w:rsid w:val="007C3B21"/>
    <w:rsid w:val="007C56D9"/>
    <w:rsid w:val="007C6930"/>
    <w:rsid w:val="007D43B8"/>
    <w:rsid w:val="007D7779"/>
    <w:rsid w:val="007E2EF6"/>
    <w:rsid w:val="007F5453"/>
    <w:rsid w:val="00806045"/>
    <w:rsid w:val="008064A2"/>
    <w:rsid w:val="00810C28"/>
    <w:rsid w:val="00820877"/>
    <w:rsid w:val="0082227B"/>
    <w:rsid w:val="00824D6F"/>
    <w:rsid w:val="00826D00"/>
    <w:rsid w:val="008311B2"/>
    <w:rsid w:val="00834562"/>
    <w:rsid w:val="008364AA"/>
    <w:rsid w:val="0084235A"/>
    <w:rsid w:val="00850E2D"/>
    <w:rsid w:val="00857ED9"/>
    <w:rsid w:val="00862E78"/>
    <w:rsid w:val="00864539"/>
    <w:rsid w:val="00866E9A"/>
    <w:rsid w:val="008745E4"/>
    <w:rsid w:val="00877E36"/>
    <w:rsid w:val="00880D63"/>
    <w:rsid w:val="00880E57"/>
    <w:rsid w:val="008A023A"/>
    <w:rsid w:val="008B31EC"/>
    <w:rsid w:val="008B395B"/>
    <w:rsid w:val="008B41CF"/>
    <w:rsid w:val="008B5F3F"/>
    <w:rsid w:val="008C1294"/>
    <w:rsid w:val="008E4AE4"/>
    <w:rsid w:val="008E65B4"/>
    <w:rsid w:val="008F42B8"/>
    <w:rsid w:val="008F674E"/>
    <w:rsid w:val="00900DDF"/>
    <w:rsid w:val="00912C21"/>
    <w:rsid w:val="00922773"/>
    <w:rsid w:val="0092622E"/>
    <w:rsid w:val="0093675D"/>
    <w:rsid w:val="00937F1C"/>
    <w:rsid w:val="00953834"/>
    <w:rsid w:val="00961F84"/>
    <w:rsid w:val="00963721"/>
    <w:rsid w:val="00971EC3"/>
    <w:rsid w:val="00972DFC"/>
    <w:rsid w:val="00982AC5"/>
    <w:rsid w:val="009926F2"/>
    <w:rsid w:val="009A1AE5"/>
    <w:rsid w:val="009A294B"/>
    <w:rsid w:val="009A414F"/>
    <w:rsid w:val="009B6465"/>
    <w:rsid w:val="009C4554"/>
    <w:rsid w:val="009D3ABD"/>
    <w:rsid w:val="009D7AAD"/>
    <w:rsid w:val="009F083D"/>
    <w:rsid w:val="009F4641"/>
    <w:rsid w:val="009F5476"/>
    <w:rsid w:val="00A00DE9"/>
    <w:rsid w:val="00A019C9"/>
    <w:rsid w:val="00A05074"/>
    <w:rsid w:val="00A12E45"/>
    <w:rsid w:val="00A13845"/>
    <w:rsid w:val="00A16F61"/>
    <w:rsid w:val="00A2475F"/>
    <w:rsid w:val="00A24F66"/>
    <w:rsid w:val="00A25241"/>
    <w:rsid w:val="00A32E57"/>
    <w:rsid w:val="00A52F85"/>
    <w:rsid w:val="00A63B68"/>
    <w:rsid w:val="00A63FF5"/>
    <w:rsid w:val="00A6695C"/>
    <w:rsid w:val="00A733E8"/>
    <w:rsid w:val="00A73880"/>
    <w:rsid w:val="00A778D0"/>
    <w:rsid w:val="00A87C49"/>
    <w:rsid w:val="00A932F7"/>
    <w:rsid w:val="00A9336E"/>
    <w:rsid w:val="00AA1202"/>
    <w:rsid w:val="00AA6622"/>
    <w:rsid w:val="00AC2EA8"/>
    <w:rsid w:val="00AD35FB"/>
    <w:rsid w:val="00AD4375"/>
    <w:rsid w:val="00AD51AD"/>
    <w:rsid w:val="00AE29BE"/>
    <w:rsid w:val="00AF0D95"/>
    <w:rsid w:val="00AF63F9"/>
    <w:rsid w:val="00B0755E"/>
    <w:rsid w:val="00B156EC"/>
    <w:rsid w:val="00B15C80"/>
    <w:rsid w:val="00B1742C"/>
    <w:rsid w:val="00B20F09"/>
    <w:rsid w:val="00B21B2D"/>
    <w:rsid w:val="00B43CB8"/>
    <w:rsid w:val="00B50736"/>
    <w:rsid w:val="00B72DA3"/>
    <w:rsid w:val="00B85445"/>
    <w:rsid w:val="00B90C19"/>
    <w:rsid w:val="00B92D48"/>
    <w:rsid w:val="00BA332D"/>
    <w:rsid w:val="00BB1D3C"/>
    <w:rsid w:val="00BC0721"/>
    <w:rsid w:val="00BC57B4"/>
    <w:rsid w:val="00BC7778"/>
    <w:rsid w:val="00BE69BB"/>
    <w:rsid w:val="00C12672"/>
    <w:rsid w:val="00C14206"/>
    <w:rsid w:val="00C33D8B"/>
    <w:rsid w:val="00C4093B"/>
    <w:rsid w:val="00C42E1D"/>
    <w:rsid w:val="00C50D31"/>
    <w:rsid w:val="00C56468"/>
    <w:rsid w:val="00C56F80"/>
    <w:rsid w:val="00C66C58"/>
    <w:rsid w:val="00C72682"/>
    <w:rsid w:val="00C75D9D"/>
    <w:rsid w:val="00CA482B"/>
    <w:rsid w:val="00CB6825"/>
    <w:rsid w:val="00CC7A2B"/>
    <w:rsid w:val="00CD47D0"/>
    <w:rsid w:val="00CD72EE"/>
    <w:rsid w:val="00CE4BD6"/>
    <w:rsid w:val="00CF5B8C"/>
    <w:rsid w:val="00CF5E49"/>
    <w:rsid w:val="00CF6E8F"/>
    <w:rsid w:val="00D03666"/>
    <w:rsid w:val="00D104B6"/>
    <w:rsid w:val="00D13028"/>
    <w:rsid w:val="00D149E4"/>
    <w:rsid w:val="00D17DFA"/>
    <w:rsid w:val="00D21531"/>
    <w:rsid w:val="00D22FD3"/>
    <w:rsid w:val="00D34952"/>
    <w:rsid w:val="00D35A09"/>
    <w:rsid w:val="00D415F7"/>
    <w:rsid w:val="00D4277F"/>
    <w:rsid w:val="00D42F79"/>
    <w:rsid w:val="00D51EB1"/>
    <w:rsid w:val="00D5335B"/>
    <w:rsid w:val="00D5596B"/>
    <w:rsid w:val="00D6376E"/>
    <w:rsid w:val="00D70A3F"/>
    <w:rsid w:val="00D72BFE"/>
    <w:rsid w:val="00D74E04"/>
    <w:rsid w:val="00D75EE9"/>
    <w:rsid w:val="00D86344"/>
    <w:rsid w:val="00D96252"/>
    <w:rsid w:val="00D968ED"/>
    <w:rsid w:val="00DA342A"/>
    <w:rsid w:val="00DC4D2C"/>
    <w:rsid w:val="00DD2825"/>
    <w:rsid w:val="00DD38C3"/>
    <w:rsid w:val="00DD6A1F"/>
    <w:rsid w:val="00DD7312"/>
    <w:rsid w:val="00DE21DF"/>
    <w:rsid w:val="00DE6523"/>
    <w:rsid w:val="00DE704B"/>
    <w:rsid w:val="00DF42AA"/>
    <w:rsid w:val="00DF5E64"/>
    <w:rsid w:val="00DF7FD1"/>
    <w:rsid w:val="00E01D95"/>
    <w:rsid w:val="00E0403A"/>
    <w:rsid w:val="00E1224C"/>
    <w:rsid w:val="00E14489"/>
    <w:rsid w:val="00E20475"/>
    <w:rsid w:val="00E3011B"/>
    <w:rsid w:val="00E364BD"/>
    <w:rsid w:val="00E46354"/>
    <w:rsid w:val="00E53766"/>
    <w:rsid w:val="00E5490C"/>
    <w:rsid w:val="00E5592A"/>
    <w:rsid w:val="00E6005E"/>
    <w:rsid w:val="00E6128A"/>
    <w:rsid w:val="00E71894"/>
    <w:rsid w:val="00E7210F"/>
    <w:rsid w:val="00E73ABD"/>
    <w:rsid w:val="00E8388F"/>
    <w:rsid w:val="00E840F4"/>
    <w:rsid w:val="00E85ABA"/>
    <w:rsid w:val="00E97E09"/>
    <w:rsid w:val="00EA0BD9"/>
    <w:rsid w:val="00EA5A3B"/>
    <w:rsid w:val="00EB4FDD"/>
    <w:rsid w:val="00EC561F"/>
    <w:rsid w:val="00EE2D35"/>
    <w:rsid w:val="00EF2A20"/>
    <w:rsid w:val="00F0107E"/>
    <w:rsid w:val="00F135BA"/>
    <w:rsid w:val="00F14E01"/>
    <w:rsid w:val="00F23160"/>
    <w:rsid w:val="00F27729"/>
    <w:rsid w:val="00F4575D"/>
    <w:rsid w:val="00F77A42"/>
    <w:rsid w:val="00F82DE3"/>
    <w:rsid w:val="00F86E38"/>
    <w:rsid w:val="00F96357"/>
    <w:rsid w:val="00FA57B5"/>
    <w:rsid w:val="00FA5A98"/>
    <w:rsid w:val="00FC4F65"/>
    <w:rsid w:val="00FC5280"/>
    <w:rsid w:val="00FC5C92"/>
    <w:rsid w:val="00FD01E9"/>
    <w:rsid w:val="00FD6CEE"/>
    <w:rsid w:val="00FE417C"/>
    <w:rsid w:val="00FE7B79"/>
    <w:rsid w:val="00FF51CE"/>
    <w:rsid w:val="00FF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468"/>
    <w:rPr>
      <w:strike w:val="0"/>
      <w:dstrike w:val="0"/>
      <w:color w:val="0033CC"/>
      <w:u w:val="none"/>
      <w:effect w:val="none"/>
    </w:rPr>
  </w:style>
  <w:style w:type="paragraph" w:styleId="NormalWeb">
    <w:name w:val="Normal (Web)"/>
    <w:basedOn w:val="Normal"/>
    <w:uiPriority w:val="99"/>
    <w:semiHidden/>
    <w:unhideWhenUsed/>
    <w:rsid w:val="00C56468"/>
    <w:pPr>
      <w:spacing w:after="180" w:line="240" w:lineRule="auto"/>
      <w:ind w:right="75"/>
    </w:pPr>
    <w:rPr>
      <w:rFonts w:ascii="Times New Roman" w:eastAsia="Times New Roman" w:hAnsi="Times New Roman" w:cs="Times New Roman"/>
      <w:sz w:val="24"/>
      <w:szCs w:val="24"/>
    </w:rPr>
  </w:style>
  <w:style w:type="character" w:styleId="Strong">
    <w:name w:val="Strong"/>
    <w:basedOn w:val="DefaultParagraphFont"/>
    <w:uiPriority w:val="22"/>
    <w:qFormat/>
    <w:rsid w:val="00C56468"/>
    <w:rPr>
      <w:b/>
      <w:bCs/>
    </w:rPr>
  </w:style>
  <w:style w:type="character" w:customStyle="1" w:styleId="collapsible1">
    <w:name w:val="collapsible1"/>
    <w:basedOn w:val="DefaultParagraphFont"/>
    <w:rsid w:val="00C56468"/>
  </w:style>
  <w:style w:type="character" w:customStyle="1" w:styleId="collapsible-heading-status-icon">
    <w:name w:val="collapsible-heading-status-icon"/>
    <w:basedOn w:val="DefaultParagraphFont"/>
    <w:rsid w:val="00C56468"/>
  </w:style>
  <w:style w:type="character" w:styleId="Emphasis">
    <w:name w:val="Emphasis"/>
    <w:basedOn w:val="DefaultParagraphFont"/>
    <w:uiPriority w:val="20"/>
    <w:qFormat/>
    <w:rsid w:val="00C564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468"/>
    <w:rPr>
      <w:strike w:val="0"/>
      <w:dstrike w:val="0"/>
      <w:color w:val="0033CC"/>
      <w:u w:val="none"/>
      <w:effect w:val="none"/>
    </w:rPr>
  </w:style>
  <w:style w:type="paragraph" w:styleId="NormalWeb">
    <w:name w:val="Normal (Web)"/>
    <w:basedOn w:val="Normal"/>
    <w:uiPriority w:val="99"/>
    <w:semiHidden/>
    <w:unhideWhenUsed/>
    <w:rsid w:val="00C56468"/>
    <w:pPr>
      <w:spacing w:after="180" w:line="240" w:lineRule="auto"/>
      <w:ind w:right="75"/>
    </w:pPr>
    <w:rPr>
      <w:rFonts w:ascii="Times New Roman" w:eastAsia="Times New Roman" w:hAnsi="Times New Roman" w:cs="Times New Roman"/>
      <w:sz w:val="24"/>
      <w:szCs w:val="24"/>
    </w:rPr>
  </w:style>
  <w:style w:type="character" w:styleId="Strong">
    <w:name w:val="Strong"/>
    <w:basedOn w:val="DefaultParagraphFont"/>
    <w:uiPriority w:val="22"/>
    <w:qFormat/>
    <w:rsid w:val="00C56468"/>
    <w:rPr>
      <w:b/>
      <w:bCs/>
    </w:rPr>
  </w:style>
  <w:style w:type="character" w:customStyle="1" w:styleId="collapsible1">
    <w:name w:val="collapsible1"/>
    <w:basedOn w:val="DefaultParagraphFont"/>
    <w:rsid w:val="00C56468"/>
  </w:style>
  <w:style w:type="character" w:customStyle="1" w:styleId="collapsible-heading-status-icon">
    <w:name w:val="collapsible-heading-status-icon"/>
    <w:basedOn w:val="DefaultParagraphFont"/>
    <w:rsid w:val="00C56468"/>
  </w:style>
  <w:style w:type="character" w:styleId="Emphasis">
    <w:name w:val="Emphasis"/>
    <w:basedOn w:val="DefaultParagraphFont"/>
    <w:uiPriority w:val="20"/>
    <w:qFormat/>
    <w:rsid w:val="00C564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310046">
      <w:bodyDiv w:val="1"/>
      <w:marLeft w:val="0"/>
      <w:marRight w:val="0"/>
      <w:marTop w:val="0"/>
      <w:marBottom w:val="0"/>
      <w:divBdr>
        <w:top w:val="none" w:sz="0" w:space="0" w:color="auto"/>
        <w:left w:val="none" w:sz="0" w:space="0" w:color="auto"/>
        <w:bottom w:val="none" w:sz="0" w:space="0" w:color="auto"/>
        <w:right w:val="none" w:sz="0" w:space="0" w:color="auto"/>
      </w:divBdr>
      <w:divsChild>
        <w:div w:id="1421681933">
          <w:marLeft w:val="0"/>
          <w:marRight w:val="0"/>
          <w:marTop w:val="0"/>
          <w:marBottom w:val="0"/>
          <w:divBdr>
            <w:top w:val="none" w:sz="0" w:space="0" w:color="auto"/>
            <w:left w:val="none" w:sz="0" w:space="0" w:color="auto"/>
            <w:bottom w:val="none" w:sz="0" w:space="0" w:color="auto"/>
            <w:right w:val="none" w:sz="0" w:space="0" w:color="auto"/>
          </w:divBdr>
          <w:divsChild>
            <w:div w:id="739987380">
              <w:marLeft w:val="0"/>
              <w:marRight w:val="0"/>
              <w:marTop w:val="0"/>
              <w:marBottom w:val="0"/>
              <w:divBdr>
                <w:top w:val="none" w:sz="0" w:space="0" w:color="auto"/>
                <w:left w:val="none" w:sz="0" w:space="0" w:color="auto"/>
                <w:bottom w:val="none" w:sz="0" w:space="0" w:color="auto"/>
                <w:right w:val="none" w:sz="0" w:space="0" w:color="auto"/>
              </w:divBdr>
              <w:divsChild>
                <w:div w:id="823548672">
                  <w:marLeft w:val="0"/>
                  <w:marRight w:val="0"/>
                  <w:marTop w:val="0"/>
                  <w:marBottom w:val="0"/>
                  <w:divBdr>
                    <w:top w:val="none" w:sz="0" w:space="0" w:color="auto"/>
                    <w:left w:val="none" w:sz="0" w:space="0" w:color="auto"/>
                    <w:bottom w:val="none" w:sz="0" w:space="0" w:color="auto"/>
                    <w:right w:val="none" w:sz="0" w:space="0" w:color="auto"/>
                  </w:divBdr>
                  <w:divsChild>
                    <w:div w:id="2048748300">
                      <w:marLeft w:val="0"/>
                      <w:marRight w:val="0"/>
                      <w:marTop w:val="75"/>
                      <w:marBottom w:val="150"/>
                      <w:divBdr>
                        <w:top w:val="none" w:sz="0" w:space="0" w:color="auto"/>
                        <w:left w:val="none" w:sz="0" w:space="0" w:color="auto"/>
                        <w:bottom w:val="none" w:sz="0" w:space="0" w:color="auto"/>
                        <w:right w:val="none" w:sz="0" w:space="0" w:color="auto"/>
                      </w:divBdr>
                    </w:div>
                    <w:div w:id="1404108994">
                      <w:marLeft w:val="0"/>
                      <w:marRight w:val="0"/>
                      <w:marTop w:val="0"/>
                      <w:marBottom w:val="150"/>
                      <w:divBdr>
                        <w:top w:val="none" w:sz="0" w:space="0" w:color="auto"/>
                        <w:left w:val="none" w:sz="0" w:space="0" w:color="auto"/>
                        <w:bottom w:val="none" w:sz="0" w:space="0" w:color="auto"/>
                        <w:right w:val="none" w:sz="0" w:space="0" w:color="auto"/>
                      </w:divBdr>
                    </w:div>
                    <w:div w:id="1206987561">
                      <w:marLeft w:val="0"/>
                      <w:marRight w:val="0"/>
                      <w:marTop w:val="0"/>
                      <w:marBottom w:val="0"/>
                      <w:divBdr>
                        <w:top w:val="none" w:sz="0" w:space="0" w:color="auto"/>
                        <w:left w:val="none" w:sz="0" w:space="0" w:color="auto"/>
                        <w:bottom w:val="single" w:sz="6" w:space="0" w:color="CCCCCC"/>
                        <w:right w:val="none" w:sz="0" w:space="0" w:color="auto"/>
                      </w:divBdr>
                      <w:divsChild>
                        <w:div w:id="726032733">
                          <w:marLeft w:val="0"/>
                          <w:marRight w:val="0"/>
                          <w:marTop w:val="0"/>
                          <w:marBottom w:val="0"/>
                          <w:divBdr>
                            <w:top w:val="none" w:sz="0" w:space="0" w:color="auto"/>
                            <w:left w:val="none" w:sz="0" w:space="0" w:color="auto"/>
                            <w:bottom w:val="none" w:sz="0" w:space="0" w:color="auto"/>
                            <w:right w:val="none" w:sz="0" w:space="0" w:color="auto"/>
                          </w:divBdr>
                        </w:div>
                      </w:divsChild>
                    </w:div>
                    <w:div w:id="1604339926">
                      <w:marLeft w:val="0"/>
                      <w:marRight w:val="0"/>
                      <w:marTop w:val="0"/>
                      <w:marBottom w:val="0"/>
                      <w:divBdr>
                        <w:top w:val="none" w:sz="0" w:space="0" w:color="auto"/>
                        <w:left w:val="none" w:sz="0" w:space="0" w:color="auto"/>
                        <w:bottom w:val="none" w:sz="0" w:space="0" w:color="auto"/>
                        <w:right w:val="none" w:sz="0" w:space="0" w:color="auto"/>
                      </w:divBdr>
                      <w:divsChild>
                        <w:div w:id="1457137839">
                          <w:marLeft w:val="0"/>
                          <w:marRight w:val="0"/>
                          <w:marTop w:val="0"/>
                          <w:marBottom w:val="0"/>
                          <w:divBdr>
                            <w:top w:val="none" w:sz="0" w:space="0" w:color="auto"/>
                            <w:left w:val="none" w:sz="0" w:space="0" w:color="auto"/>
                            <w:bottom w:val="none" w:sz="0" w:space="0" w:color="auto"/>
                            <w:right w:val="none" w:sz="0" w:space="0" w:color="auto"/>
                          </w:divBdr>
                          <w:divsChild>
                            <w:div w:id="2080663144">
                              <w:marLeft w:val="0"/>
                              <w:marRight w:val="0"/>
                              <w:marTop w:val="0"/>
                              <w:marBottom w:val="0"/>
                              <w:divBdr>
                                <w:top w:val="none" w:sz="0" w:space="0" w:color="auto"/>
                                <w:left w:val="none" w:sz="0" w:space="0" w:color="auto"/>
                                <w:bottom w:val="none" w:sz="0" w:space="0" w:color="auto"/>
                                <w:right w:val="none" w:sz="0" w:space="0" w:color="auto"/>
                              </w:divBdr>
                              <w:divsChild>
                                <w:div w:id="14648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8008">
                      <w:marLeft w:val="0"/>
                      <w:marRight w:val="0"/>
                      <w:marTop w:val="0"/>
                      <w:marBottom w:val="0"/>
                      <w:divBdr>
                        <w:top w:val="none" w:sz="0" w:space="0" w:color="auto"/>
                        <w:left w:val="none" w:sz="0" w:space="0" w:color="auto"/>
                        <w:bottom w:val="none" w:sz="0" w:space="0" w:color="auto"/>
                        <w:right w:val="none" w:sz="0" w:space="0" w:color="auto"/>
                      </w:divBdr>
                      <w:divsChild>
                        <w:div w:id="1331980141">
                          <w:marLeft w:val="0"/>
                          <w:marRight w:val="0"/>
                          <w:marTop w:val="0"/>
                          <w:marBottom w:val="0"/>
                          <w:divBdr>
                            <w:top w:val="none" w:sz="0" w:space="0" w:color="auto"/>
                            <w:left w:val="none" w:sz="0" w:space="0" w:color="auto"/>
                            <w:bottom w:val="none" w:sz="0" w:space="0" w:color="auto"/>
                            <w:right w:val="none" w:sz="0" w:space="0" w:color="auto"/>
                          </w:divBdr>
                        </w:div>
                      </w:divsChild>
                    </w:div>
                    <w:div w:id="1726951773">
                      <w:marLeft w:val="0"/>
                      <w:marRight w:val="0"/>
                      <w:marTop w:val="0"/>
                      <w:marBottom w:val="0"/>
                      <w:divBdr>
                        <w:top w:val="none" w:sz="0" w:space="0" w:color="auto"/>
                        <w:left w:val="none" w:sz="0" w:space="0" w:color="auto"/>
                        <w:bottom w:val="none" w:sz="0" w:space="0" w:color="auto"/>
                        <w:right w:val="none" w:sz="0" w:space="0" w:color="auto"/>
                      </w:divBdr>
                      <w:divsChild>
                        <w:div w:id="1530679521">
                          <w:marLeft w:val="0"/>
                          <w:marRight w:val="0"/>
                          <w:marTop w:val="0"/>
                          <w:marBottom w:val="0"/>
                          <w:divBdr>
                            <w:top w:val="none" w:sz="0" w:space="0" w:color="auto"/>
                            <w:left w:val="none" w:sz="0" w:space="0" w:color="auto"/>
                            <w:bottom w:val="none" w:sz="0" w:space="0" w:color="auto"/>
                            <w:right w:val="none" w:sz="0" w:space="0" w:color="auto"/>
                          </w:divBdr>
                        </w:div>
                      </w:divsChild>
                    </w:div>
                    <w:div w:id="1456677048">
                      <w:marLeft w:val="0"/>
                      <w:marRight w:val="0"/>
                      <w:marTop w:val="0"/>
                      <w:marBottom w:val="0"/>
                      <w:divBdr>
                        <w:top w:val="none" w:sz="0" w:space="0" w:color="auto"/>
                        <w:left w:val="none" w:sz="0" w:space="0" w:color="auto"/>
                        <w:bottom w:val="none" w:sz="0" w:space="0" w:color="auto"/>
                        <w:right w:val="none" w:sz="0" w:space="0" w:color="auto"/>
                      </w:divBdr>
                      <w:divsChild>
                        <w:div w:id="1367675767">
                          <w:marLeft w:val="0"/>
                          <w:marRight w:val="0"/>
                          <w:marTop w:val="0"/>
                          <w:marBottom w:val="0"/>
                          <w:divBdr>
                            <w:top w:val="none" w:sz="0" w:space="0" w:color="auto"/>
                            <w:left w:val="none" w:sz="0" w:space="0" w:color="auto"/>
                            <w:bottom w:val="none" w:sz="0" w:space="0" w:color="auto"/>
                            <w:right w:val="none" w:sz="0" w:space="0" w:color="auto"/>
                          </w:divBdr>
                        </w:div>
                      </w:divsChild>
                    </w:div>
                    <w:div w:id="1468429370">
                      <w:marLeft w:val="0"/>
                      <w:marRight w:val="0"/>
                      <w:marTop w:val="0"/>
                      <w:marBottom w:val="0"/>
                      <w:divBdr>
                        <w:top w:val="none" w:sz="0" w:space="0" w:color="auto"/>
                        <w:left w:val="none" w:sz="0" w:space="0" w:color="auto"/>
                        <w:bottom w:val="none" w:sz="0" w:space="0" w:color="auto"/>
                        <w:right w:val="none" w:sz="0" w:space="0" w:color="auto"/>
                      </w:divBdr>
                      <w:divsChild>
                        <w:div w:id="1441298189">
                          <w:marLeft w:val="0"/>
                          <w:marRight w:val="0"/>
                          <w:marTop w:val="0"/>
                          <w:marBottom w:val="0"/>
                          <w:divBdr>
                            <w:top w:val="none" w:sz="0" w:space="0" w:color="auto"/>
                            <w:left w:val="none" w:sz="0" w:space="0" w:color="auto"/>
                            <w:bottom w:val="none" w:sz="0" w:space="0" w:color="auto"/>
                            <w:right w:val="none" w:sz="0" w:space="0" w:color="auto"/>
                          </w:divBdr>
                        </w:div>
                      </w:divsChild>
                    </w:div>
                    <w:div w:id="1567566878">
                      <w:marLeft w:val="0"/>
                      <w:marRight w:val="0"/>
                      <w:marTop w:val="0"/>
                      <w:marBottom w:val="0"/>
                      <w:divBdr>
                        <w:top w:val="none" w:sz="0" w:space="0" w:color="auto"/>
                        <w:left w:val="none" w:sz="0" w:space="0" w:color="auto"/>
                        <w:bottom w:val="none" w:sz="0" w:space="0" w:color="auto"/>
                        <w:right w:val="none" w:sz="0" w:space="0" w:color="auto"/>
                      </w:divBdr>
                      <w:divsChild>
                        <w:div w:id="2130658698">
                          <w:marLeft w:val="0"/>
                          <w:marRight w:val="0"/>
                          <w:marTop w:val="0"/>
                          <w:marBottom w:val="0"/>
                          <w:divBdr>
                            <w:top w:val="none" w:sz="0" w:space="0" w:color="auto"/>
                            <w:left w:val="none" w:sz="0" w:space="0" w:color="auto"/>
                            <w:bottom w:val="none" w:sz="0" w:space="0" w:color="auto"/>
                            <w:right w:val="none" w:sz="0" w:space="0" w:color="auto"/>
                          </w:divBdr>
                        </w:div>
                      </w:divsChild>
                    </w:div>
                    <w:div w:id="1244140805">
                      <w:marLeft w:val="0"/>
                      <w:marRight w:val="0"/>
                      <w:marTop w:val="0"/>
                      <w:marBottom w:val="0"/>
                      <w:divBdr>
                        <w:top w:val="none" w:sz="0" w:space="0" w:color="auto"/>
                        <w:left w:val="none" w:sz="0" w:space="0" w:color="auto"/>
                        <w:bottom w:val="none" w:sz="0" w:space="0" w:color="auto"/>
                        <w:right w:val="none" w:sz="0" w:space="0" w:color="auto"/>
                      </w:divBdr>
                      <w:divsChild>
                        <w:div w:id="134422105">
                          <w:marLeft w:val="0"/>
                          <w:marRight w:val="0"/>
                          <w:marTop w:val="0"/>
                          <w:marBottom w:val="0"/>
                          <w:divBdr>
                            <w:top w:val="none" w:sz="0" w:space="0" w:color="auto"/>
                            <w:left w:val="none" w:sz="0" w:space="0" w:color="auto"/>
                            <w:bottom w:val="none" w:sz="0" w:space="0" w:color="auto"/>
                            <w:right w:val="none" w:sz="0" w:space="0" w:color="auto"/>
                          </w:divBdr>
                        </w:div>
                      </w:divsChild>
                    </w:div>
                    <w:div w:id="159928418">
                      <w:marLeft w:val="0"/>
                      <w:marRight w:val="0"/>
                      <w:marTop w:val="0"/>
                      <w:marBottom w:val="0"/>
                      <w:divBdr>
                        <w:top w:val="none" w:sz="0" w:space="0" w:color="auto"/>
                        <w:left w:val="none" w:sz="0" w:space="0" w:color="auto"/>
                        <w:bottom w:val="none" w:sz="0" w:space="0" w:color="auto"/>
                        <w:right w:val="none" w:sz="0" w:space="0" w:color="auto"/>
                      </w:divBdr>
                      <w:divsChild>
                        <w:div w:id="2038509128">
                          <w:marLeft w:val="0"/>
                          <w:marRight w:val="0"/>
                          <w:marTop w:val="0"/>
                          <w:marBottom w:val="0"/>
                          <w:divBdr>
                            <w:top w:val="none" w:sz="0" w:space="0" w:color="auto"/>
                            <w:left w:val="none" w:sz="0" w:space="0" w:color="auto"/>
                            <w:bottom w:val="none" w:sz="0" w:space="0" w:color="auto"/>
                            <w:right w:val="none" w:sz="0" w:space="0" w:color="auto"/>
                          </w:divBdr>
                        </w:div>
                      </w:divsChild>
                    </w:div>
                    <w:div w:id="615217465">
                      <w:marLeft w:val="0"/>
                      <w:marRight w:val="0"/>
                      <w:marTop w:val="0"/>
                      <w:marBottom w:val="0"/>
                      <w:divBdr>
                        <w:top w:val="none" w:sz="0" w:space="0" w:color="auto"/>
                        <w:left w:val="none" w:sz="0" w:space="0" w:color="auto"/>
                        <w:bottom w:val="none" w:sz="0" w:space="0" w:color="auto"/>
                        <w:right w:val="none" w:sz="0" w:space="0" w:color="auto"/>
                      </w:divBdr>
                      <w:divsChild>
                        <w:div w:id="1405106311">
                          <w:marLeft w:val="0"/>
                          <w:marRight w:val="0"/>
                          <w:marTop w:val="0"/>
                          <w:marBottom w:val="0"/>
                          <w:divBdr>
                            <w:top w:val="none" w:sz="0" w:space="0" w:color="auto"/>
                            <w:left w:val="none" w:sz="0" w:space="0" w:color="auto"/>
                            <w:bottom w:val="none" w:sz="0" w:space="0" w:color="auto"/>
                            <w:right w:val="none" w:sz="0" w:space="0" w:color="auto"/>
                          </w:divBdr>
                        </w:div>
                      </w:divsChild>
                    </w:div>
                    <w:div w:id="615907512">
                      <w:marLeft w:val="0"/>
                      <w:marRight w:val="0"/>
                      <w:marTop w:val="0"/>
                      <w:marBottom w:val="0"/>
                      <w:divBdr>
                        <w:top w:val="none" w:sz="0" w:space="0" w:color="auto"/>
                        <w:left w:val="none" w:sz="0" w:space="0" w:color="auto"/>
                        <w:bottom w:val="none" w:sz="0" w:space="0" w:color="auto"/>
                        <w:right w:val="none" w:sz="0" w:space="0" w:color="auto"/>
                      </w:divBdr>
                      <w:divsChild>
                        <w:div w:id="962226778">
                          <w:marLeft w:val="0"/>
                          <w:marRight w:val="0"/>
                          <w:marTop w:val="0"/>
                          <w:marBottom w:val="0"/>
                          <w:divBdr>
                            <w:top w:val="none" w:sz="0" w:space="0" w:color="auto"/>
                            <w:left w:val="none" w:sz="0" w:space="0" w:color="auto"/>
                            <w:bottom w:val="none" w:sz="0" w:space="0" w:color="auto"/>
                            <w:right w:val="none" w:sz="0" w:space="0" w:color="auto"/>
                          </w:divBdr>
                        </w:div>
                      </w:divsChild>
                    </w:div>
                    <w:div w:id="674846462">
                      <w:marLeft w:val="0"/>
                      <w:marRight w:val="0"/>
                      <w:marTop w:val="0"/>
                      <w:marBottom w:val="0"/>
                      <w:divBdr>
                        <w:top w:val="none" w:sz="0" w:space="0" w:color="auto"/>
                        <w:left w:val="none" w:sz="0" w:space="0" w:color="auto"/>
                        <w:bottom w:val="none" w:sz="0" w:space="0" w:color="auto"/>
                        <w:right w:val="none" w:sz="0" w:space="0" w:color="auto"/>
                      </w:divBdr>
                      <w:divsChild>
                        <w:div w:id="351297173">
                          <w:marLeft w:val="0"/>
                          <w:marRight w:val="0"/>
                          <w:marTop w:val="0"/>
                          <w:marBottom w:val="0"/>
                          <w:divBdr>
                            <w:top w:val="none" w:sz="0" w:space="0" w:color="auto"/>
                            <w:left w:val="none" w:sz="0" w:space="0" w:color="auto"/>
                            <w:bottom w:val="none" w:sz="0" w:space="0" w:color="auto"/>
                            <w:right w:val="none" w:sz="0" w:space="0" w:color="auto"/>
                          </w:divBdr>
                        </w:div>
                      </w:divsChild>
                    </w:div>
                    <w:div w:id="769425334">
                      <w:marLeft w:val="0"/>
                      <w:marRight w:val="0"/>
                      <w:marTop w:val="0"/>
                      <w:marBottom w:val="0"/>
                      <w:divBdr>
                        <w:top w:val="none" w:sz="0" w:space="0" w:color="auto"/>
                        <w:left w:val="none" w:sz="0" w:space="0" w:color="auto"/>
                        <w:bottom w:val="none" w:sz="0" w:space="0" w:color="auto"/>
                        <w:right w:val="none" w:sz="0" w:space="0" w:color="auto"/>
                      </w:divBdr>
                      <w:divsChild>
                        <w:div w:id="2068260201">
                          <w:marLeft w:val="0"/>
                          <w:marRight w:val="0"/>
                          <w:marTop w:val="0"/>
                          <w:marBottom w:val="0"/>
                          <w:divBdr>
                            <w:top w:val="none" w:sz="0" w:space="0" w:color="auto"/>
                            <w:left w:val="none" w:sz="0" w:space="0" w:color="auto"/>
                            <w:bottom w:val="none" w:sz="0" w:space="0" w:color="auto"/>
                            <w:right w:val="none" w:sz="0" w:space="0" w:color="auto"/>
                          </w:divBdr>
                        </w:div>
                      </w:divsChild>
                    </w:div>
                    <w:div w:id="414403126">
                      <w:marLeft w:val="0"/>
                      <w:marRight w:val="0"/>
                      <w:marTop w:val="0"/>
                      <w:marBottom w:val="0"/>
                      <w:divBdr>
                        <w:top w:val="none" w:sz="0" w:space="0" w:color="auto"/>
                        <w:left w:val="none" w:sz="0" w:space="0" w:color="auto"/>
                        <w:bottom w:val="none" w:sz="0" w:space="0" w:color="auto"/>
                        <w:right w:val="none" w:sz="0" w:space="0" w:color="auto"/>
                      </w:divBdr>
                      <w:divsChild>
                        <w:div w:id="639576911">
                          <w:marLeft w:val="0"/>
                          <w:marRight w:val="0"/>
                          <w:marTop w:val="0"/>
                          <w:marBottom w:val="0"/>
                          <w:divBdr>
                            <w:top w:val="none" w:sz="0" w:space="0" w:color="auto"/>
                            <w:left w:val="none" w:sz="0" w:space="0" w:color="auto"/>
                            <w:bottom w:val="none" w:sz="0" w:space="0" w:color="auto"/>
                            <w:right w:val="none" w:sz="0" w:space="0" w:color="auto"/>
                          </w:divBdr>
                        </w:div>
                      </w:divsChild>
                    </w:div>
                    <w:div w:id="1896965661">
                      <w:marLeft w:val="0"/>
                      <w:marRight w:val="0"/>
                      <w:marTop w:val="0"/>
                      <w:marBottom w:val="0"/>
                      <w:divBdr>
                        <w:top w:val="none" w:sz="0" w:space="0" w:color="auto"/>
                        <w:left w:val="none" w:sz="0" w:space="0" w:color="auto"/>
                        <w:bottom w:val="none" w:sz="0" w:space="0" w:color="auto"/>
                        <w:right w:val="none" w:sz="0" w:space="0" w:color="auto"/>
                      </w:divBdr>
                      <w:divsChild>
                        <w:div w:id="322126408">
                          <w:marLeft w:val="0"/>
                          <w:marRight w:val="0"/>
                          <w:marTop w:val="0"/>
                          <w:marBottom w:val="0"/>
                          <w:divBdr>
                            <w:top w:val="none" w:sz="0" w:space="0" w:color="auto"/>
                            <w:left w:val="none" w:sz="0" w:space="0" w:color="auto"/>
                            <w:bottom w:val="none" w:sz="0" w:space="0" w:color="auto"/>
                            <w:right w:val="none" w:sz="0" w:space="0" w:color="auto"/>
                          </w:divBdr>
                        </w:div>
                      </w:divsChild>
                    </w:div>
                    <w:div w:id="629164190">
                      <w:marLeft w:val="0"/>
                      <w:marRight w:val="0"/>
                      <w:marTop w:val="0"/>
                      <w:marBottom w:val="0"/>
                      <w:divBdr>
                        <w:top w:val="none" w:sz="0" w:space="0" w:color="auto"/>
                        <w:left w:val="none" w:sz="0" w:space="0" w:color="auto"/>
                        <w:bottom w:val="none" w:sz="0" w:space="0" w:color="auto"/>
                        <w:right w:val="none" w:sz="0" w:space="0" w:color="auto"/>
                      </w:divBdr>
                      <w:divsChild>
                        <w:div w:id="21983945">
                          <w:marLeft w:val="0"/>
                          <w:marRight w:val="0"/>
                          <w:marTop w:val="0"/>
                          <w:marBottom w:val="0"/>
                          <w:divBdr>
                            <w:top w:val="none" w:sz="0" w:space="0" w:color="auto"/>
                            <w:left w:val="none" w:sz="0" w:space="0" w:color="auto"/>
                            <w:bottom w:val="none" w:sz="0" w:space="0" w:color="auto"/>
                            <w:right w:val="none" w:sz="0" w:space="0" w:color="auto"/>
                          </w:divBdr>
                        </w:div>
                      </w:divsChild>
                    </w:div>
                    <w:div w:id="679044127">
                      <w:marLeft w:val="0"/>
                      <w:marRight w:val="0"/>
                      <w:marTop w:val="0"/>
                      <w:marBottom w:val="0"/>
                      <w:divBdr>
                        <w:top w:val="none" w:sz="0" w:space="0" w:color="auto"/>
                        <w:left w:val="none" w:sz="0" w:space="0" w:color="auto"/>
                        <w:bottom w:val="none" w:sz="0" w:space="0" w:color="auto"/>
                        <w:right w:val="none" w:sz="0" w:space="0" w:color="auto"/>
                      </w:divBdr>
                      <w:divsChild>
                        <w:div w:id="998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ts.nih.gov/grants/funding/424/index.htm" TargetMode="External"/><Relationship Id="rId13" Type="http://schemas.openxmlformats.org/officeDocument/2006/relationships/hyperlink" Target="https://www.youtube.com/watch?v=PRWy-3GXhtU&amp;feature=youtu.be" TargetMode="External"/><Relationship Id="rId18" Type="http://schemas.openxmlformats.org/officeDocument/2006/relationships/hyperlink" Target="http://grants.nih.gov/grants/guide/notice-files/NOT-OD-15-032.html" TargetMode="External"/><Relationship Id="rId26" Type="http://schemas.openxmlformats.org/officeDocument/2006/relationships/hyperlink" Target="http://www.grants.nih.gov/grants/forms_page_limits.htm" TargetMode="External"/><Relationship Id="rId3" Type="http://schemas.microsoft.com/office/2007/relationships/stylesWithEffects" Target="stylesWithEffects.xml"/><Relationship Id="rId21" Type="http://schemas.openxmlformats.org/officeDocument/2006/relationships/hyperlink" Target="http://grants.nih.gov/grants/oer.htm" TargetMode="External"/><Relationship Id="rId7" Type="http://schemas.openxmlformats.org/officeDocument/2006/relationships/hyperlink" Target="http://grants.nih.gov/grants/guide/notice-files/NOT-OD-13-030.html" TargetMode="External"/><Relationship Id="rId12" Type="http://schemas.openxmlformats.org/officeDocument/2006/relationships/hyperlink" Target="http://www.nlm.nih.gov/pubs/techbull/jf15/jf15_biosketch.html" TargetMode="External"/><Relationship Id="rId17" Type="http://schemas.openxmlformats.org/officeDocument/2006/relationships/hyperlink" Target="http://www.ncbi.nlm.nih.gov/sciencv/" TargetMode="External"/><Relationship Id="rId25" Type="http://schemas.openxmlformats.org/officeDocument/2006/relationships/hyperlink" Target="http://grants.nih.gov/grants/guide/notice-files/NOT-OD-11-080.html" TargetMode="External"/><Relationship Id="rId2" Type="http://schemas.openxmlformats.org/officeDocument/2006/relationships/styles" Target="styles.xml"/><Relationship Id="rId16" Type="http://schemas.openxmlformats.org/officeDocument/2006/relationships/hyperlink" Target="http://publicaccess.nih.gov/include-pmcid-citations.htm" TargetMode="External"/><Relationship Id="rId20" Type="http://schemas.openxmlformats.org/officeDocument/2006/relationships/hyperlink" Target="http://grants.nih.gov/grants/oer.htm" TargetMode="External"/><Relationship Id="rId29" Type="http://schemas.openxmlformats.org/officeDocument/2006/relationships/hyperlink" Target="http://www.ncbi.nlm.nih.gov/books/NBK53595/" TargetMode="External"/><Relationship Id="rId1" Type="http://schemas.openxmlformats.org/officeDocument/2006/relationships/numbering" Target="numbering.xml"/><Relationship Id="rId6" Type="http://schemas.openxmlformats.org/officeDocument/2006/relationships/hyperlink" Target="http://www.grants.nih.gov/grants/funding/424/index.htm" TargetMode="External"/><Relationship Id="rId11" Type="http://schemas.openxmlformats.org/officeDocument/2006/relationships/hyperlink" Target="http://grants.nih.gov/grants/guide/notice-files/NOT-OD-12-141.html" TargetMode="External"/><Relationship Id="rId24" Type="http://schemas.openxmlformats.org/officeDocument/2006/relationships/hyperlink" Target="http://grants.nih.gov/grants/guide/notice-files/NOT-OD-15-032.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ublicaccess.nih.gov/policy.htm" TargetMode="External"/><Relationship Id="rId23" Type="http://schemas.openxmlformats.org/officeDocument/2006/relationships/hyperlink" Target="http://grants.nih.gov/grants/policy/faq_biosketches.htm" TargetMode="External"/><Relationship Id="rId28" Type="http://schemas.openxmlformats.org/officeDocument/2006/relationships/hyperlink" Target="http://grants.nih.gov/grants/funding/424/index.htm" TargetMode="External"/><Relationship Id="rId10" Type="http://schemas.openxmlformats.org/officeDocument/2006/relationships/hyperlink" Target="http://grants.nih.gov/grants/guide/notice-files/NOT-OD-13-030.html" TargetMode="External"/><Relationship Id="rId19" Type="http://schemas.openxmlformats.org/officeDocument/2006/relationships/hyperlink" Target="http://www.ncbi.nlm.nih.gov/myncbi/collections/mybibliograph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nts.nih.gov/grants/funding/424/index.htm" TargetMode="External"/><Relationship Id="rId14" Type="http://schemas.openxmlformats.org/officeDocument/2006/relationships/hyperlink" Target="http://publicaccess.nih.gov/index.htm" TargetMode="External"/><Relationship Id="rId22" Type="http://schemas.openxmlformats.org/officeDocument/2006/relationships/hyperlink" Target="http://www.ncbi.nlm.nih.gov/books/NBK53595/" TargetMode="External"/><Relationship Id="rId27" Type="http://schemas.openxmlformats.org/officeDocument/2006/relationships/hyperlink" Target="http://grants.nih.gov/grants/funding/424/index.htm" TargetMode="External"/><Relationship Id="rId30" Type="http://schemas.openxmlformats.org/officeDocument/2006/relationships/hyperlink" Target="http://grants.nih.gov/grants/guide/notice-files/NOT-OD-15-09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Robinson, Caroline E</dc:creator>
  <cp:lastModifiedBy>boomer</cp:lastModifiedBy>
  <cp:revision>2</cp:revision>
  <dcterms:created xsi:type="dcterms:W3CDTF">2017-06-04T19:51:00Z</dcterms:created>
  <dcterms:modified xsi:type="dcterms:W3CDTF">2017-06-04T19:51:00Z</dcterms:modified>
</cp:coreProperties>
</file>